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A651C" w14:textId="0838FEFA" w:rsidR="00F45E1E" w:rsidRPr="00F45E1E" w:rsidRDefault="002B6B9B" w:rsidP="00075150">
      <w:pPr>
        <w:spacing w:after="0" w:line="240" w:lineRule="auto"/>
        <w:jc w:val="center"/>
        <w:rPr>
          <w:rFonts w:ascii="Maiandra GD" w:eastAsia="Times New Roman" w:hAnsi="Maiandra GD" w:cs="Times New Roman"/>
          <w:b/>
          <w:sz w:val="24"/>
          <w:szCs w:val="24"/>
        </w:rPr>
      </w:pPr>
      <w:r w:rsidRPr="00F45E1E">
        <w:rPr>
          <w:rFonts w:ascii="Maiandra GD" w:eastAsia="Times New Roman" w:hAnsi="Maiandra GD" w:cs="Times New Roman"/>
          <w:noProof/>
          <w:sz w:val="24"/>
          <w:szCs w:val="24"/>
        </w:rPr>
        <w:object w:dxaOrig="930" w:dyaOrig="1035" w14:anchorId="70FD8B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63pt;height:60.75pt;mso-width-percent:0;mso-height-percent:0;mso-width-percent:0;mso-height-percent:0" o:ole="" fillcolor="window">
            <v:imagedata r:id="rId5" o:title=""/>
          </v:shape>
          <o:OLEObject Type="Embed" ProgID="ImageExpertImage" ShapeID="_x0000_i1025" DrawAspect="Content" ObjectID="_1846841683" r:id="rId6"/>
        </w:object>
      </w:r>
    </w:p>
    <w:p w14:paraId="33389392" w14:textId="77777777" w:rsidR="00C20A39" w:rsidRPr="00C20A39" w:rsidRDefault="00C20A39" w:rsidP="00C20A39">
      <w:pPr>
        <w:spacing w:after="0" w:line="247" w:lineRule="exact"/>
        <w:rPr>
          <w:rFonts w:ascii="Times New Roman" w:eastAsia="Times New Roman" w:hAnsi="Times New Roman" w:cs="Arial"/>
          <w:sz w:val="24"/>
          <w:szCs w:val="20"/>
        </w:rPr>
      </w:pPr>
    </w:p>
    <w:p w14:paraId="1C8213DE" w14:textId="77777777" w:rsidR="00C20A39" w:rsidRPr="002B6B9B" w:rsidRDefault="00C20A39" w:rsidP="00C20A39">
      <w:pPr>
        <w:spacing w:after="0" w:line="0" w:lineRule="atLeast"/>
        <w:jc w:val="center"/>
        <w:rPr>
          <w:rFonts w:ascii="Maiandra GD" w:eastAsia="Maiandra GD" w:hAnsi="Maiandra GD" w:cs="Arial"/>
          <w:b/>
          <w:sz w:val="28"/>
          <w:szCs w:val="28"/>
        </w:rPr>
      </w:pPr>
      <w:r w:rsidRPr="002B6B9B">
        <w:rPr>
          <w:rFonts w:ascii="Maiandra GD" w:eastAsia="Maiandra GD" w:hAnsi="Maiandra GD" w:cs="Arial"/>
          <w:b/>
          <w:sz w:val="28"/>
          <w:szCs w:val="28"/>
        </w:rPr>
        <w:t>KENYA METHODIST UNIVERSITY</w:t>
      </w:r>
    </w:p>
    <w:p w14:paraId="4540FE98" w14:textId="77777777" w:rsidR="00C20A39" w:rsidRPr="002B6B9B" w:rsidRDefault="00C20A39" w:rsidP="00C20A39">
      <w:pPr>
        <w:spacing w:after="0" w:line="114" w:lineRule="exact"/>
        <w:rPr>
          <w:rFonts w:ascii="Times New Roman" w:eastAsia="Times New Roman" w:hAnsi="Times New Roman" w:cs="Arial"/>
          <w:sz w:val="28"/>
          <w:szCs w:val="28"/>
        </w:rPr>
      </w:pPr>
    </w:p>
    <w:p w14:paraId="76759258" w14:textId="0CDFBD45" w:rsidR="0074530B" w:rsidRPr="002B6B9B" w:rsidRDefault="0074530B" w:rsidP="0074530B">
      <w:pPr>
        <w:autoSpaceDE w:val="0"/>
        <w:autoSpaceDN w:val="0"/>
        <w:adjustRightInd w:val="0"/>
        <w:spacing w:after="0"/>
        <w:jc w:val="center"/>
        <w:rPr>
          <w:rFonts w:ascii="Maiandra GD" w:hAnsi="Maiandra GD"/>
          <w:b/>
          <w:bCs/>
          <w:sz w:val="28"/>
          <w:szCs w:val="28"/>
        </w:rPr>
      </w:pPr>
      <w:r w:rsidRPr="002B6B9B">
        <w:rPr>
          <w:rFonts w:ascii="Maiandra GD" w:hAnsi="Maiandra GD"/>
          <w:b/>
          <w:bCs/>
          <w:sz w:val="28"/>
          <w:szCs w:val="28"/>
        </w:rPr>
        <w:t>VACANC</w:t>
      </w:r>
      <w:r w:rsidR="00C47C01" w:rsidRPr="002B6B9B">
        <w:rPr>
          <w:rFonts w:ascii="Maiandra GD" w:hAnsi="Maiandra GD"/>
          <w:b/>
          <w:bCs/>
          <w:sz w:val="28"/>
          <w:szCs w:val="28"/>
        </w:rPr>
        <w:t>Y</w:t>
      </w:r>
    </w:p>
    <w:p w14:paraId="09EC4A17" w14:textId="77777777" w:rsidR="0021758F" w:rsidRDefault="0021758F" w:rsidP="00240677">
      <w:pPr>
        <w:autoSpaceDE w:val="0"/>
        <w:autoSpaceDN w:val="0"/>
        <w:adjustRightInd w:val="0"/>
        <w:spacing w:after="0"/>
        <w:jc w:val="center"/>
        <w:rPr>
          <w:rFonts w:ascii="Maiandra GD" w:hAnsi="Maiandra GD" w:cs="MaiandraGD,Bold"/>
          <w:b/>
          <w:bCs/>
          <w:sz w:val="24"/>
          <w:szCs w:val="24"/>
        </w:rPr>
      </w:pPr>
    </w:p>
    <w:p w14:paraId="464C0399" w14:textId="76176281" w:rsidR="0021758F" w:rsidRDefault="00A11337" w:rsidP="002B6B9B">
      <w:pPr>
        <w:autoSpaceDE w:val="0"/>
        <w:autoSpaceDN w:val="0"/>
        <w:adjustRightInd w:val="0"/>
        <w:spacing w:after="0"/>
        <w:jc w:val="both"/>
        <w:rPr>
          <w:rFonts w:ascii="Maiandra GD" w:hAnsi="Maiandra GD" w:cs="MaiandraGD,Bold"/>
          <w:b/>
          <w:bCs/>
          <w:sz w:val="24"/>
          <w:szCs w:val="24"/>
        </w:rPr>
      </w:pPr>
      <w:bookmarkStart w:id="0" w:name="_Hlk236083267"/>
      <w:r w:rsidRPr="00701315">
        <w:rPr>
          <w:rFonts w:ascii="Maiandra GD" w:hAnsi="Maiandra GD" w:cs="MaiandraGD,Bold"/>
          <w:b/>
          <w:bCs/>
          <w:sz w:val="24"/>
          <w:szCs w:val="24"/>
        </w:rPr>
        <w:t>DEPUTY VICE CHANCELLOR</w:t>
      </w:r>
      <w:r w:rsidR="00022547">
        <w:rPr>
          <w:rFonts w:ascii="Maiandra GD" w:hAnsi="Maiandra GD" w:cs="MaiandraGD,Bold"/>
          <w:b/>
          <w:bCs/>
          <w:sz w:val="24"/>
          <w:szCs w:val="24"/>
        </w:rPr>
        <w:t>,</w:t>
      </w:r>
      <w:r w:rsidRPr="00701315">
        <w:rPr>
          <w:rFonts w:ascii="Maiandra GD" w:hAnsi="Maiandra GD" w:cs="MaiandraGD,Bold"/>
          <w:b/>
          <w:bCs/>
          <w:sz w:val="24"/>
          <w:szCs w:val="24"/>
        </w:rPr>
        <w:t xml:space="preserve"> </w:t>
      </w:r>
      <w:r w:rsidR="008C035A" w:rsidRPr="00701315">
        <w:rPr>
          <w:rFonts w:ascii="Maiandra GD" w:hAnsi="Maiandra GD" w:cs="MaiandraGD,Bold"/>
          <w:b/>
          <w:bCs/>
          <w:sz w:val="24"/>
          <w:szCs w:val="24"/>
        </w:rPr>
        <w:t xml:space="preserve">ADMINISTRATION, PLANNING AND </w:t>
      </w:r>
      <w:r w:rsidRPr="00701315">
        <w:rPr>
          <w:rFonts w:ascii="Maiandra GD" w:hAnsi="Maiandra GD" w:cs="MaiandraGD,Bold"/>
          <w:b/>
          <w:bCs/>
          <w:sz w:val="24"/>
          <w:szCs w:val="24"/>
        </w:rPr>
        <w:t>FINANCE</w:t>
      </w:r>
      <w:r w:rsidR="002B6B9B">
        <w:rPr>
          <w:rFonts w:ascii="Maiandra GD" w:hAnsi="Maiandra GD" w:cs="MaiandraGD,Bold"/>
          <w:b/>
          <w:bCs/>
          <w:sz w:val="24"/>
          <w:szCs w:val="24"/>
        </w:rPr>
        <w:t xml:space="preserve"> </w:t>
      </w:r>
      <w:r w:rsidR="0021758F">
        <w:rPr>
          <w:rFonts w:ascii="Maiandra GD" w:hAnsi="Maiandra GD" w:cs="MaiandraGD,Bold"/>
          <w:b/>
          <w:bCs/>
          <w:sz w:val="24"/>
          <w:szCs w:val="24"/>
        </w:rPr>
        <w:t>JOB GROUP MU16</w:t>
      </w:r>
      <w:r w:rsidR="002B6B9B">
        <w:rPr>
          <w:rFonts w:ascii="Maiandra GD" w:hAnsi="Maiandra GD" w:cs="MaiandraGD,Bold"/>
          <w:b/>
          <w:bCs/>
          <w:sz w:val="24"/>
          <w:szCs w:val="24"/>
        </w:rPr>
        <w:t xml:space="preserve"> </w:t>
      </w:r>
      <w:r w:rsidR="0021758F">
        <w:rPr>
          <w:rFonts w:ascii="Maiandra GD" w:hAnsi="Maiandra GD" w:cs="MaiandraGD,Bold"/>
          <w:b/>
          <w:bCs/>
          <w:sz w:val="24"/>
          <w:szCs w:val="24"/>
        </w:rPr>
        <w:t>REF: KeMU/ADM/DVCAPF</w:t>
      </w:r>
      <w:r w:rsidR="00D00C05">
        <w:rPr>
          <w:rFonts w:ascii="Maiandra GD" w:hAnsi="Maiandra GD" w:cs="MaiandraGD,Bold"/>
          <w:b/>
          <w:bCs/>
          <w:sz w:val="24"/>
          <w:szCs w:val="24"/>
        </w:rPr>
        <w:t>/1</w:t>
      </w:r>
      <w:r w:rsidR="0021758F">
        <w:rPr>
          <w:rFonts w:ascii="Maiandra GD" w:hAnsi="Maiandra GD" w:cs="MaiandraGD,Bold"/>
          <w:b/>
          <w:bCs/>
          <w:sz w:val="24"/>
          <w:szCs w:val="24"/>
        </w:rPr>
        <w:t>/07/2026</w:t>
      </w:r>
    </w:p>
    <w:p w14:paraId="4C0AF465" w14:textId="77777777" w:rsidR="008512DF" w:rsidRDefault="00395034" w:rsidP="007A2B2A">
      <w:pPr>
        <w:pStyle w:val="NormalWeb"/>
        <w:spacing w:before="0" w:beforeAutospacing="0"/>
        <w:jc w:val="both"/>
        <w:rPr>
          <w:rFonts w:ascii="Maiandra GD" w:hAnsi="Maiandra GD"/>
        </w:rPr>
      </w:pPr>
      <w:bookmarkStart w:id="1" w:name="_Hlk236082771"/>
      <w:bookmarkEnd w:id="0"/>
      <w:r w:rsidRPr="00A14324">
        <w:rPr>
          <w:rFonts w:ascii="Maiandra GD" w:hAnsi="Maiandra GD"/>
        </w:rPr>
        <w:t xml:space="preserve">Kenya Methodist University (KeMU), a </w:t>
      </w:r>
      <w:r w:rsidR="008512DF">
        <w:rPr>
          <w:rFonts w:ascii="Maiandra GD" w:hAnsi="Maiandra GD"/>
        </w:rPr>
        <w:t xml:space="preserve">Christian </w:t>
      </w:r>
      <w:r w:rsidRPr="00A14324">
        <w:rPr>
          <w:rFonts w:ascii="Maiandra GD" w:hAnsi="Maiandra GD"/>
        </w:rPr>
        <w:t xml:space="preserve">Chartered Private University sponsored by the Methodist Church in Kenya, invites applications from suitably qualified, experienced </w:t>
      </w:r>
      <w:r w:rsidR="008512DF">
        <w:rPr>
          <w:rFonts w:ascii="Maiandra GD" w:hAnsi="Maiandra GD"/>
        </w:rPr>
        <w:t>persons to be considered for appointment to the following position:-</w:t>
      </w:r>
    </w:p>
    <w:p w14:paraId="196D9972" w14:textId="2CCC0B55" w:rsidR="00A14324" w:rsidRPr="00C47C01" w:rsidRDefault="008512DF" w:rsidP="007A2B2A">
      <w:pPr>
        <w:pStyle w:val="NormalWeb"/>
        <w:spacing w:after="0" w:afterAutospacing="0"/>
        <w:jc w:val="both"/>
        <w:rPr>
          <w:rFonts w:ascii="Maiandra GD" w:hAnsi="Maiandra GD"/>
          <w:b/>
          <w:bCs/>
        </w:rPr>
      </w:pPr>
      <w:r w:rsidRPr="00A14324">
        <w:rPr>
          <w:rStyle w:val="Strong"/>
          <w:rFonts w:ascii="Maiandra GD" w:hAnsi="Maiandra GD"/>
        </w:rPr>
        <w:t>DEPUTY VICE</w:t>
      </w:r>
      <w:r w:rsidR="00C47C01">
        <w:rPr>
          <w:rStyle w:val="Strong"/>
          <w:rFonts w:ascii="Maiandra GD" w:hAnsi="Maiandra GD"/>
        </w:rPr>
        <w:t xml:space="preserve"> </w:t>
      </w:r>
      <w:r w:rsidRPr="00A14324">
        <w:rPr>
          <w:rStyle w:val="Strong"/>
          <w:rFonts w:ascii="Maiandra GD" w:hAnsi="Maiandra GD"/>
        </w:rPr>
        <w:t xml:space="preserve">CHANCELLOR </w:t>
      </w:r>
      <w:r w:rsidR="00395034" w:rsidRPr="00A14324">
        <w:rPr>
          <w:rStyle w:val="Strong"/>
          <w:rFonts w:ascii="Maiandra GD" w:hAnsi="Maiandra GD"/>
        </w:rPr>
        <w:t>(</w:t>
      </w:r>
      <w:r w:rsidRPr="00701315">
        <w:rPr>
          <w:rFonts w:ascii="Maiandra GD" w:hAnsi="Maiandra GD" w:cs="MaiandraGD,Bold"/>
          <w:b/>
          <w:bCs/>
        </w:rPr>
        <w:t>ADMINISTRATION, PLANNING AND FINANCE</w:t>
      </w:r>
      <w:r>
        <w:rPr>
          <w:rFonts w:ascii="Maiandra GD" w:hAnsi="Maiandra GD"/>
        </w:rPr>
        <w:t xml:space="preserve">), </w:t>
      </w:r>
      <w:r w:rsidR="00C47C01" w:rsidRPr="00C47C01">
        <w:rPr>
          <w:rFonts w:ascii="Maiandra GD" w:hAnsi="Maiandra GD"/>
          <w:b/>
          <w:bCs/>
        </w:rPr>
        <w:t>ONE (1) POST</w:t>
      </w:r>
    </w:p>
    <w:p w14:paraId="7BF882AA" w14:textId="230D86C3" w:rsidR="00383B97" w:rsidRPr="002A1162" w:rsidRDefault="00124AEF" w:rsidP="008512DF">
      <w:pPr>
        <w:pStyle w:val="NormalWeb"/>
        <w:spacing w:before="0" w:beforeAutospacing="0" w:after="0" w:afterAutospacing="0"/>
        <w:jc w:val="both"/>
        <w:rPr>
          <w:rFonts w:ascii="Maiandra GD" w:hAnsi="Maiandra GD"/>
        </w:rPr>
      </w:pPr>
      <w:r w:rsidRPr="002A1162">
        <w:rPr>
          <w:rFonts w:ascii="Maiandra GD" w:hAnsi="Maiandra GD"/>
        </w:rPr>
        <w:t>Reporting to the Vice</w:t>
      </w:r>
      <w:r w:rsidR="00A14324">
        <w:rPr>
          <w:rFonts w:ascii="Maiandra GD" w:hAnsi="Maiandra GD"/>
        </w:rPr>
        <w:t xml:space="preserve"> </w:t>
      </w:r>
      <w:r w:rsidRPr="002A1162">
        <w:rPr>
          <w:rFonts w:ascii="Maiandra GD" w:hAnsi="Maiandra GD"/>
        </w:rPr>
        <w:t>Chancellor, the D</w:t>
      </w:r>
      <w:r w:rsidR="0016237B">
        <w:rPr>
          <w:rFonts w:ascii="Maiandra GD" w:hAnsi="Maiandra GD"/>
        </w:rPr>
        <w:t xml:space="preserve">eputy </w:t>
      </w:r>
      <w:r w:rsidRPr="002A1162">
        <w:rPr>
          <w:rFonts w:ascii="Maiandra GD" w:hAnsi="Maiandra GD"/>
        </w:rPr>
        <w:t>V</w:t>
      </w:r>
      <w:r w:rsidR="0016237B">
        <w:rPr>
          <w:rFonts w:ascii="Maiandra GD" w:hAnsi="Maiandra GD"/>
        </w:rPr>
        <w:t xml:space="preserve">ice </w:t>
      </w:r>
      <w:r w:rsidRPr="002A1162">
        <w:rPr>
          <w:rFonts w:ascii="Maiandra GD" w:hAnsi="Maiandra GD"/>
        </w:rPr>
        <w:t>C</w:t>
      </w:r>
      <w:r w:rsidR="0016237B">
        <w:rPr>
          <w:rFonts w:ascii="Maiandra GD" w:hAnsi="Maiandra GD"/>
        </w:rPr>
        <w:t>hancellor (</w:t>
      </w:r>
      <w:r w:rsidRPr="002A1162">
        <w:rPr>
          <w:rFonts w:ascii="Maiandra GD" w:hAnsi="Maiandra GD"/>
        </w:rPr>
        <w:t>APF</w:t>
      </w:r>
      <w:r w:rsidR="0016237B">
        <w:rPr>
          <w:rFonts w:ascii="Maiandra GD" w:hAnsi="Maiandra GD"/>
        </w:rPr>
        <w:t>)</w:t>
      </w:r>
      <w:r w:rsidRPr="002A1162">
        <w:rPr>
          <w:rFonts w:ascii="Maiandra GD" w:hAnsi="Maiandra GD"/>
        </w:rPr>
        <w:t xml:space="preserve"> </w:t>
      </w:r>
      <w:r w:rsidR="00A14324">
        <w:rPr>
          <w:rFonts w:ascii="Maiandra GD" w:hAnsi="Maiandra GD"/>
        </w:rPr>
        <w:t xml:space="preserve">shall </w:t>
      </w:r>
      <w:r w:rsidR="00395034">
        <w:rPr>
          <w:rFonts w:ascii="Maiandra GD" w:hAnsi="Maiandra GD"/>
        </w:rPr>
        <w:t xml:space="preserve">have the following duties and </w:t>
      </w:r>
      <w:r w:rsidR="00604EB8">
        <w:rPr>
          <w:rFonts w:ascii="Maiandra GD" w:hAnsi="Maiandra GD"/>
        </w:rPr>
        <w:t>responsibilities: -</w:t>
      </w:r>
    </w:p>
    <w:bookmarkEnd w:id="1"/>
    <w:p w14:paraId="5DCED902" w14:textId="116315CF" w:rsidR="00395034" w:rsidRDefault="00395034" w:rsidP="008512DF">
      <w:pPr>
        <w:pStyle w:val="ListParagraph"/>
        <w:numPr>
          <w:ilvl w:val="0"/>
          <w:numId w:val="61"/>
        </w:numPr>
        <w:autoSpaceDE w:val="0"/>
        <w:autoSpaceDN w:val="0"/>
        <w:adjustRightInd w:val="0"/>
        <w:spacing w:after="0" w:line="240" w:lineRule="auto"/>
        <w:ind w:left="540" w:hanging="270"/>
        <w:jc w:val="both"/>
        <w:rPr>
          <w:rFonts w:ascii="Maiandra GD" w:hAnsi="Maiandra GD" w:cs="MaiandraGD"/>
          <w:sz w:val="24"/>
          <w:szCs w:val="24"/>
        </w:rPr>
      </w:pPr>
      <w:r>
        <w:rPr>
          <w:rFonts w:ascii="Maiandra GD" w:hAnsi="Maiandra GD" w:cs="MaiandraGD"/>
          <w:sz w:val="24"/>
          <w:szCs w:val="24"/>
        </w:rPr>
        <w:t xml:space="preserve">Provide </w:t>
      </w:r>
      <w:r w:rsidR="00367350">
        <w:rPr>
          <w:rFonts w:ascii="Maiandra GD" w:hAnsi="Maiandra GD" w:cs="MaiandraGD"/>
          <w:sz w:val="24"/>
          <w:szCs w:val="24"/>
        </w:rPr>
        <w:t xml:space="preserve">innovative and creative </w:t>
      </w:r>
      <w:r>
        <w:rPr>
          <w:rFonts w:ascii="Maiandra GD" w:hAnsi="Maiandra GD" w:cs="MaiandraGD"/>
          <w:sz w:val="24"/>
          <w:szCs w:val="24"/>
        </w:rPr>
        <w:t xml:space="preserve">leadership </w:t>
      </w:r>
      <w:r w:rsidR="00367350">
        <w:rPr>
          <w:rFonts w:ascii="Maiandra GD" w:hAnsi="Maiandra GD" w:cs="MaiandraGD"/>
          <w:sz w:val="24"/>
          <w:szCs w:val="24"/>
        </w:rPr>
        <w:t>in</w:t>
      </w:r>
      <w:r>
        <w:rPr>
          <w:rFonts w:ascii="Maiandra GD" w:hAnsi="Maiandra GD" w:cs="MaiandraGD"/>
          <w:sz w:val="24"/>
          <w:szCs w:val="24"/>
        </w:rPr>
        <w:t xml:space="preserve"> the administrative, planning, finance and development agenda of the </w:t>
      </w:r>
      <w:r w:rsidR="007A2B2A">
        <w:rPr>
          <w:rFonts w:ascii="Maiandra GD" w:hAnsi="Maiandra GD" w:cs="MaiandraGD"/>
          <w:sz w:val="24"/>
          <w:szCs w:val="24"/>
        </w:rPr>
        <w:t>U</w:t>
      </w:r>
      <w:r>
        <w:rPr>
          <w:rFonts w:ascii="Maiandra GD" w:hAnsi="Maiandra GD" w:cs="MaiandraGD"/>
          <w:sz w:val="24"/>
          <w:szCs w:val="24"/>
        </w:rPr>
        <w:t>niversity.</w:t>
      </w:r>
    </w:p>
    <w:p w14:paraId="3AA7C027" w14:textId="566BD11B" w:rsidR="00395034" w:rsidRDefault="001B51B3" w:rsidP="00A14324">
      <w:pPr>
        <w:pStyle w:val="ListParagraph"/>
        <w:numPr>
          <w:ilvl w:val="0"/>
          <w:numId w:val="61"/>
        </w:numPr>
        <w:autoSpaceDE w:val="0"/>
        <w:autoSpaceDN w:val="0"/>
        <w:adjustRightInd w:val="0"/>
        <w:spacing w:after="0" w:line="240" w:lineRule="auto"/>
        <w:ind w:left="540" w:hanging="270"/>
        <w:jc w:val="both"/>
        <w:rPr>
          <w:rFonts w:ascii="Maiandra GD" w:hAnsi="Maiandra GD" w:cs="MaiandraGD"/>
          <w:sz w:val="24"/>
          <w:szCs w:val="24"/>
        </w:rPr>
      </w:pPr>
      <w:r>
        <w:rPr>
          <w:rFonts w:ascii="Maiandra GD" w:hAnsi="Maiandra GD" w:cs="MaiandraGD"/>
          <w:sz w:val="24"/>
          <w:szCs w:val="24"/>
        </w:rPr>
        <w:t>Provide oversight over</w:t>
      </w:r>
      <w:r w:rsidR="00395034">
        <w:rPr>
          <w:rFonts w:ascii="Maiandra GD" w:hAnsi="Maiandra GD" w:cs="MaiandraGD"/>
          <w:sz w:val="24"/>
          <w:szCs w:val="24"/>
        </w:rPr>
        <w:t xml:space="preserve"> Human resource</w:t>
      </w:r>
      <w:r w:rsidR="00A14324">
        <w:rPr>
          <w:rFonts w:ascii="Maiandra GD" w:hAnsi="Maiandra GD" w:cs="MaiandraGD"/>
          <w:sz w:val="24"/>
          <w:szCs w:val="24"/>
        </w:rPr>
        <w:t>s</w:t>
      </w:r>
      <w:r w:rsidR="00395034">
        <w:rPr>
          <w:rFonts w:ascii="Maiandra GD" w:hAnsi="Maiandra GD" w:cs="MaiandraGD"/>
          <w:sz w:val="24"/>
          <w:szCs w:val="24"/>
        </w:rPr>
        <w:t xml:space="preserve"> training, discipline management, performance</w:t>
      </w:r>
      <w:r>
        <w:rPr>
          <w:rFonts w:ascii="Maiandra GD" w:hAnsi="Maiandra GD" w:cs="MaiandraGD"/>
          <w:sz w:val="24"/>
          <w:szCs w:val="24"/>
        </w:rPr>
        <w:t xml:space="preserve"> management and</w:t>
      </w:r>
      <w:r w:rsidR="00395034">
        <w:rPr>
          <w:rFonts w:ascii="Maiandra GD" w:hAnsi="Maiandra GD" w:cs="MaiandraGD"/>
          <w:sz w:val="24"/>
          <w:szCs w:val="24"/>
        </w:rPr>
        <w:t xml:space="preserve"> evaluation</w:t>
      </w:r>
      <w:r w:rsidR="007A2B2A">
        <w:rPr>
          <w:rFonts w:ascii="Maiandra GD" w:hAnsi="Maiandra GD" w:cs="MaiandraGD"/>
          <w:sz w:val="24"/>
          <w:szCs w:val="24"/>
        </w:rPr>
        <w:t>,</w:t>
      </w:r>
      <w:r w:rsidR="00395034">
        <w:rPr>
          <w:rFonts w:ascii="Maiandra GD" w:hAnsi="Maiandra GD" w:cs="MaiandraGD"/>
          <w:sz w:val="24"/>
          <w:szCs w:val="24"/>
        </w:rPr>
        <w:t xml:space="preserve"> and welfare services.</w:t>
      </w:r>
    </w:p>
    <w:p w14:paraId="102D0FA2" w14:textId="58196AF8" w:rsidR="00395034" w:rsidRDefault="00395034" w:rsidP="00A14324">
      <w:pPr>
        <w:pStyle w:val="ListParagraph"/>
        <w:numPr>
          <w:ilvl w:val="0"/>
          <w:numId w:val="61"/>
        </w:numPr>
        <w:autoSpaceDE w:val="0"/>
        <w:autoSpaceDN w:val="0"/>
        <w:adjustRightInd w:val="0"/>
        <w:spacing w:after="0" w:line="240" w:lineRule="auto"/>
        <w:ind w:left="540" w:hanging="270"/>
        <w:jc w:val="both"/>
        <w:rPr>
          <w:rFonts w:ascii="Maiandra GD" w:hAnsi="Maiandra GD" w:cs="MaiandraGD"/>
          <w:sz w:val="24"/>
          <w:szCs w:val="24"/>
        </w:rPr>
      </w:pPr>
      <w:r>
        <w:rPr>
          <w:rFonts w:ascii="Maiandra GD" w:hAnsi="Maiandra GD" w:cs="MaiandraGD"/>
          <w:sz w:val="24"/>
          <w:szCs w:val="24"/>
        </w:rPr>
        <w:t xml:space="preserve">Coordinate policy development for administration, planning, finance, human </w:t>
      </w:r>
      <w:r w:rsidR="00A14324">
        <w:rPr>
          <w:rFonts w:ascii="Maiandra GD" w:hAnsi="Maiandra GD" w:cs="MaiandraGD"/>
          <w:sz w:val="24"/>
          <w:szCs w:val="24"/>
        </w:rPr>
        <w:t>resource</w:t>
      </w:r>
      <w:r>
        <w:rPr>
          <w:rFonts w:ascii="Maiandra GD" w:hAnsi="Maiandra GD" w:cs="MaiandraGD"/>
          <w:sz w:val="24"/>
          <w:szCs w:val="24"/>
        </w:rPr>
        <w:t xml:space="preserve">, quality management and assurance, </w:t>
      </w:r>
      <w:r w:rsidR="007A2B2A">
        <w:rPr>
          <w:rFonts w:ascii="Maiandra GD" w:hAnsi="Maiandra GD" w:cs="MaiandraGD"/>
          <w:sz w:val="24"/>
          <w:szCs w:val="24"/>
        </w:rPr>
        <w:t>i</w:t>
      </w:r>
      <w:r>
        <w:rPr>
          <w:rFonts w:ascii="Maiandra GD" w:hAnsi="Maiandra GD" w:cs="MaiandraGD"/>
          <w:sz w:val="24"/>
          <w:szCs w:val="24"/>
        </w:rPr>
        <w:t xml:space="preserve">nformation communication </w:t>
      </w:r>
      <w:r w:rsidR="00A14324">
        <w:rPr>
          <w:rFonts w:ascii="Maiandra GD" w:hAnsi="Maiandra GD" w:cs="MaiandraGD"/>
          <w:sz w:val="24"/>
          <w:szCs w:val="24"/>
        </w:rPr>
        <w:t>t</w:t>
      </w:r>
      <w:r>
        <w:rPr>
          <w:rFonts w:ascii="Maiandra GD" w:hAnsi="Maiandra GD" w:cs="MaiandraGD"/>
          <w:sz w:val="24"/>
          <w:szCs w:val="24"/>
        </w:rPr>
        <w:t>echnology, campuses, health and safety and infrastructure development.</w:t>
      </w:r>
    </w:p>
    <w:p w14:paraId="69BEA0E0" w14:textId="675DDD3D" w:rsidR="00395034" w:rsidRDefault="00395034" w:rsidP="00A14324">
      <w:pPr>
        <w:pStyle w:val="ListParagraph"/>
        <w:numPr>
          <w:ilvl w:val="0"/>
          <w:numId w:val="61"/>
        </w:numPr>
        <w:autoSpaceDE w:val="0"/>
        <w:autoSpaceDN w:val="0"/>
        <w:adjustRightInd w:val="0"/>
        <w:spacing w:after="0" w:line="240" w:lineRule="auto"/>
        <w:ind w:left="540" w:hanging="270"/>
        <w:jc w:val="both"/>
        <w:rPr>
          <w:rFonts w:ascii="Maiandra GD" w:hAnsi="Maiandra GD" w:cs="MaiandraGD"/>
          <w:sz w:val="24"/>
          <w:szCs w:val="24"/>
        </w:rPr>
      </w:pPr>
      <w:r>
        <w:rPr>
          <w:rFonts w:ascii="Maiandra GD" w:hAnsi="Maiandra GD" w:cs="MaiandraGD"/>
          <w:sz w:val="24"/>
          <w:szCs w:val="24"/>
        </w:rPr>
        <w:t>Provide oversight for health care services, transport, estate management, enterprises, physical development and resource mobilization.</w:t>
      </w:r>
    </w:p>
    <w:p w14:paraId="16FD5B3C" w14:textId="3FD94E8E" w:rsidR="001B51B3" w:rsidRDefault="001B51B3" w:rsidP="00A14324">
      <w:pPr>
        <w:pStyle w:val="ListParagraph"/>
        <w:numPr>
          <w:ilvl w:val="0"/>
          <w:numId w:val="61"/>
        </w:numPr>
        <w:autoSpaceDE w:val="0"/>
        <w:autoSpaceDN w:val="0"/>
        <w:adjustRightInd w:val="0"/>
        <w:spacing w:after="0" w:line="240" w:lineRule="auto"/>
        <w:ind w:left="540" w:hanging="270"/>
        <w:jc w:val="both"/>
        <w:rPr>
          <w:rFonts w:ascii="Maiandra GD" w:hAnsi="Maiandra GD" w:cs="MaiandraGD"/>
          <w:sz w:val="24"/>
          <w:szCs w:val="24"/>
        </w:rPr>
      </w:pPr>
      <w:r>
        <w:rPr>
          <w:rFonts w:ascii="Maiandra GD" w:hAnsi="Maiandra GD" w:cs="MaiandraGD"/>
          <w:sz w:val="24"/>
          <w:szCs w:val="24"/>
        </w:rPr>
        <w:t>Ensuring compliance with the University statutes, policies and regulations</w:t>
      </w:r>
      <w:r w:rsidR="00F75F53">
        <w:rPr>
          <w:rFonts w:ascii="Maiandra GD" w:hAnsi="Maiandra GD" w:cs="MaiandraGD"/>
          <w:sz w:val="24"/>
          <w:szCs w:val="24"/>
        </w:rPr>
        <w:t>.</w:t>
      </w:r>
    </w:p>
    <w:p w14:paraId="40339B34" w14:textId="0D9FDCDE" w:rsidR="00395034" w:rsidRDefault="00395034" w:rsidP="00A14324">
      <w:pPr>
        <w:pStyle w:val="ListParagraph"/>
        <w:numPr>
          <w:ilvl w:val="0"/>
          <w:numId w:val="61"/>
        </w:numPr>
        <w:autoSpaceDE w:val="0"/>
        <w:autoSpaceDN w:val="0"/>
        <w:adjustRightInd w:val="0"/>
        <w:spacing w:after="0" w:line="240" w:lineRule="auto"/>
        <w:ind w:left="540" w:hanging="270"/>
        <w:jc w:val="both"/>
        <w:rPr>
          <w:rFonts w:ascii="Maiandra GD" w:hAnsi="Maiandra GD" w:cs="MaiandraGD"/>
          <w:sz w:val="24"/>
          <w:szCs w:val="24"/>
        </w:rPr>
      </w:pPr>
      <w:r>
        <w:rPr>
          <w:rFonts w:ascii="Maiandra GD" w:hAnsi="Maiandra GD" w:cs="MaiandraGD"/>
          <w:sz w:val="24"/>
          <w:szCs w:val="24"/>
        </w:rPr>
        <w:t xml:space="preserve">Shall be an ex-officio member to the </w:t>
      </w:r>
      <w:r w:rsidR="00A14324">
        <w:rPr>
          <w:rFonts w:ascii="Maiandra GD" w:hAnsi="Maiandra GD" w:cs="MaiandraGD"/>
          <w:sz w:val="24"/>
          <w:szCs w:val="24"/>
        </w:rPr>
        <w:t>University</w:t>
      </w:r>
      <w:r>
        <w:rPr>
          <w:rFonts w:ascii="Maiandra GD" w:hAnsi="Maiandra GD" w:cs="MaiandraGD"/>
          <w:sz w:val="24"/>
          <w:szCs w:val="24"/>
        </w:rPr>
        <w:t xml:space="preserve"> Council.</w:t>
      </w:r>
    </w:p>
    <w:p w14:paraId="2AC314F4" w14:textId="25296375" w:rsidR="0016237B" w:rsidRDefault="00EE424B" w:rsidP="00A14324">
      <w:pPr>
        <w:pStyle w:val="ListParagraph"/>
        <w:numPr>
          <w:ilvl w:val="0"/>
          <w:numId w:val="61"/>
        </w:numPr>
        <w:autoSpaceDE w:val="0"/>
        <w:autoSpaceDN w:val="0"/>
        <w:adjustRightInd w:val="0"/>
        <w:spacing w:after="0" w:line="240" w:lineRule="auto"/>
        <w:ind w:left="540" w:hanging="270"/>
        <w:jc w:val="both"/>
        <w:rPr>
          <w:rFonts w:ascii="Maiandra GD" w:hAnsi="Maiandra GD" w:cs="MaiandraGD"/>
          <w:sz w:val="24"/>
          <w:szCs w:val="24"/>
        </w:rPr>
      </w:pPr>
      <w:r w:rsidRPr="00127337">
        <w:rPr>
          <w:rFonts w:ascii="Maiandra GD" w:hAnsi="Maiandra GD" w:cs="MaiandraGD"/>
          <w:sz w:val="24"/>
          <w:szCs w:val="24"/>
        </w:rPr>
        <w:t xml:space="preserve">Any other duties that may be assigned by </w:t>
      </w:r>
      <w:r w:rsidR="00F75F53">
        <w:rPr>
          <w:rFonts w:ascii="Maiandra GD" w:hAnsi="Maiandra GD" w:cs="MaiandraGD"/>
          <w:sz w:val="24"/>
          <w:szCs w:val="24"/>
        </w:rPr>
        <w:t>s</w:t>
      </w:r>
      <w:r w:rsidR="00A14324">
        <w:rPr>
          <w:rFonts w:ascii="Maiandra GD" w:hAnsi="Maiandra GD" w:cs="MaiandraGD"/>
          <w:sz w:val="24"/>
          <w:szCs w:val="24"/>
        </w:rPr>
        <w:t>uperior officers</w:t>
      </w:r>
      <w:r w:rsidRPr="00127337">
        <w:rPr>
          <w:rFonts w:ascii="Maiandra GD" w:hAnsi="Maiandra GD" w:cs="MaiandraGD"/>
          <w:sz w:val="24"/>
          <w:szCs w:val="24"/>
        </w:rPr>
        <w:t xml:space="preserve"> from time to time.</w:t>
      </w:r>
    </w:p>
    <w:p w14:paraId="03237F69" w14:textId="77777777" w:rsidR="0021758F" w:rsidRPr="0021758F" w:rsidRDefault="0021758F" w:rsidP="0021758F">
      <w:pPr>
        <w:pStyle w:val="ListParagraph"/>
        <w:autoSpaceDE w:val="0"/>
        <w:autoSpaceDN w:val="0"/>
        <w:adjustRightInd w:val="0"/>
        <w:spacing w:after="0"/>
        <w:ind w:left="360"/>
        <w:jc w:val="both"/>
        <w:rPr>
          <w:rFonts w:ascii="Maiandra GD" w:hAnsi="Maiandra GD" w:cs="MaiandraGD"/>
          <w:sz w:val="24"/>
          <w:szCs w:val="24"/>
        </w:rPr>
      </w:pPr>
    </w:p>
    <w:p w14:paraId="07B9BC22" w14:textId="48228129" w:rsidR="00A11337" w:rsidRPr="00127337" w:rsidRDefault="0021758F" w:rsidP="00A14324">
      <w:pPr>
        <w:autoSpaceDE w:val="0"/>
        <w:autoSpaceDN w:val="0"/>
        <w:adjustRightInd w:val="0"/>
        <w:spacing w:after="0" w:line="240" w:lineRule="auto"/>
        <w:jc w:val="both"/>
        <w:rPr>
          <w:rFonts w:ascii="Maiandra GD" w:hAnsi="Maiandra GD" w:cs="MaiandraGD,Bold"/>
          <w:b/>
          <w:bCs/>
          <w:sz w:val="24"/>
          <w:szCs w:val="24"/>
        </w:rPr>
      </w:pPr>
      <w:r>
        <w:rPr>
          <w:rFonts w:ascii="Maiandra GD" w:hAnsi="Maiandra GD" w:cs="MaiandraGD,Bold"/>
          <w:b/>
          <w:bCs/>
          <w:sz w:val="24"/>
          <w:szCs w:val="24"/>
        </w:rPr>
        <w:t xml:space="preserve">Minimum </w:t>
      </w:r>
      <w:r w:rsidR="00203260">
        <w:rPr>
          <w:rFonts w:ascii="Maiandra GD" w:hAnsi="Maiandra GD" w:cs="MaiandraGD,Bold"/>
          <w:b/>
          <w:bCs/>
          <w:sz w:val="24"/>
          <w:szCs w:val="24"/>
        </w:rPr>
        <w:t>R</w:t>
      </w:r>
      <w:r w:rsidR="00EE424B">
        <w:rPr>
          <w:rFonts w:ascii="Maiandra GD" w:hAnsi="Maiandra GD" w:cs="MaiandraGD,Bold"/>
          <w:b/>
          <w:bCs/>
          <w:sz w:val="24"/>
          <w:szCs w:val="24"/>
        </w:rPr>
        <w:t>equirements</w:t>
      </w:r>
    </w:p>
    <w:p w14:paraId="7B7307F0" w14:textId="17372E4C" w:rsidR="00A11337" w:rsidRPr="00DF79D6" w:rsidRDefault="00A11337" w:rsidP="00A14324">
      <w:pPr>
        <w:autoSpaceDE w:val="0"/>
        <w:autoSpaceDN w:val="0"/>
        <w:adjustRightInd w:val="0"/>
        <w:spacing w:after="0" w:line="240" w:lineRule="auto"/>
        <w:jc w:val="both"/>
        <w:rPr>
          <w:rFonts w:ascii="Maiandra GD" w:hAnsi="Maiandra GD" w:cs="MaiandraGD"/>
          <w:sz w:val="24"/>
          <w:szCs w:val="24"/>
        </w:rPr>
      </w:pPr>
      <w:r w:rsidRPr="00127337">
        <w:rPr>
          <w:rFonts w:ascii="Maiandra GD" w:hAnsi="Maiandra GD" w:cs="MaiandraGD"/>
          <w:sz w:val="24"/>
          <w:szCs w:val="24"/>
        </w:rPr>
        <w:t xml:space="preserve">The </w:t>
      </w:r>
      <w:r w:rsidRPr="00DF79D6">
        <w:rPr>
          <w:rFonts w:ascii="Maiandra GD" w:hAnsi="Maiandra GD" w:cs="MaiandraGD"/>
          <w:sz w:val="24"/>
          <w:szCs w:val="24"/>
        </w:rPr>
        <w:t>suitable candidate should have the following qualifications and experience:</w:t>
      </w:r>
    </w:p>
    <w:p w14:paraId="2C98921B" w14:textId="02C28010" w:rsidR="0021758F" w:rsidRPr="00DF79D6" w:rsidRDefault="0021758F" w:rsidP="00A14324">
      <w:pPr>
        <w:numPr>
          <w:ilvl w:val="0"/>
          <w:numId w:val="60"/>
        </w:numPr>
        <w:spacing w:after="0" w:line="240" w:lineRule="auto"/>
        <w:ind w:left="540" w:hanging="450"/>
        <w:jc w:val="both"/>
        <w:rPr>
          <w:rFonts w:ascii="Maiandra GD" w:eastAsiaTheme="minorEastAsia" w:hAnsi="Maiandra GD"/>
          <w:sz w:val="24"/>
          <w:szCs w:val="24"/>
        </w:rPr>
      </w:pPr>
      <w:bookmarkStart w:id="2" w:name="page10"/>
      <w:bookmarkEnd w:id="2"/>
      <w:r w:rsidRPr="00DF79D6">
        <w:rPr>
          <w:rFonts w:ascii="Maiandra GD" w:eastAsiaTheme="minorEastAsia" w:hAnsi="Maiandra GD"/>
          <w:sz w:val="24"/>
          <w:szCs w:val="24"/>
        </w:rPr>
        <w:t xml:space="preserve">Be a professor or Associate Professor with an earned PhD from a recognized university </w:t>
      </w:r>
    </w:p>
    <w:p w14:paraId="7AB789B3" w14:textId="373083A2" w:rsidR="00305A46" w:rsidRPr="00DF79D6" w:rsidRDefault="00305A46" w:rsidP="00A14324">
      <w:pPr>
        <w:numPr>
          <w:ilvl w:val="0"/>
          <w:numId w:val="60"/>
        </w:numPr>
        <w:spacing w:after="0" w:line="240" w:lineRule="auto"/>
        <w:ind w:left="540" w:hanging="450"/>
        <w:jc w:val="both"/>
        <w:rPr>
          <w:rFonts w:ascii="Maiandra GD" w:eastAsiaTheme="minorEastAsia" w:hAnsi="Maiandra GD"/>
          <w:sz w:val="24"/>
          <w:szCs w:val="24"/>
        </w:rPr>
      </w:pPr>
      <w:r w:rsidRPr="00761D07">
        <w:rPr>
          <w:rFonts w:ascii="Maiandra GD" w:eastAsiaTheme="minorEastAsia" w:hAnsi="Maiandra GD"/>
          <w:sz w:val="24"/>
          <w:szCs w:val="24"/>
        </w:rPr>
        <w:t>Have at least ten (10) years of relevant academic, administrative, and research experience in a university or comparable institution, including service in a senior academic and management position with demonstrable results.</w:t>
      </w:r>
    </w:p>
    <w:p w14:paraId="7429EFCB" w14:textId="653DE876" w:rsidR="0021758F" w:rsidRPr="00DF79D6" w:rsidRDefault="0021758F" w:rsidP="00A14324">
      <w:pPr>
        <w:numPr>
          <w:ilvl w:val="0"/>
          <w:numId w:val="60"/>
        </w:numPr>
        <w:spacing w:after="0" w:line="240" w:lineRule="auto"/>
        <w:ind w:left="540" w:hanging="450"/>
        <w:jc w:val="both"/>
        <w:rPr>
          <w:rFonts w:ascii="Maiandra GD" w:eastAsiaTheme="minorEastAsia" w:hAnsi="Maiandra GD"/>
          <w:sz w:val="24"/>
          <w:szCs w:val="24"/>
        </w:rPr>
      </w:pPr>
      <w:r w:rsidRPr="00DF79D6">
        <w:rPr>
          <w:rFonts w:ascii="Maiandra GD" w:eastAsiaTheme="minorEastAsia" w:hAnsi="Maiandra GD"/>
          <w:sz w:val="24"/>
          <w:szCs w:val="24"/>
        </w:rPr>
        <w:t>Have a record of outstanding internationally recognized scholarly and academic leadership</w:t>
      </w:r>
      <w:r w:rsidR="00305A46" w:rsidRPr="00DF79D6">
        <w:rPr>
          <w:rFonts w:ascii="Maiandra GD" w:eastAsia="Calibri" w:hAnsi="Maiandra GD" w:cs="Times New Roman"/>
          <w:sz w:val="24"/>
          <w:szCs w:val="24"/>
        </w:rPr>
        <w:t xml:space="preserve"> </w:t>
      </w:r>
      <w:r w:rsidR="00305A46" w:rsidRPr="00761D07">
        <w:rPr>
          <w:rFonts w:ascii="Maiandra GD" w:eastAsia="Calibri" w:hAnsi="Maiandra GD" w:cs="Times New Roman"/>
          <w:sz w:val="24"/>
          <w:szCs w:val="24"/>
        </w:rPr>
        <w:t>as evidenced by refereed journal publications, university-level books, research grants, awards, and supervision of postgraduate students.</w:t>
      </w:r>
    </w:p>
    <w:p w14:paraId="07E144B9" w14:textId="77777777" w:rsidR="0021758F" w:rsidRPr="00DF79D6" w:rsidRDefault="0021758F" w:rsidP="00A14324">
      <w:pPr>
        <w:numPr>
          <w:ilvl w:val="0"/>
          <w:numId w:val="60"/>
        </w:numPr>
        <w:spacing w:after="0" w:line="240" w:lineRule="auto"/>
        <w:ind w:left="540" w:hanging="450"/>
        <w:jc w:val="both"/>
        <w:rPr>
          <w:rFonts w:ascii="Maiandra GD" w:eastAsiaTheme="minorEastAsia" w:hAnsi="Maiandra GD"/>
          <w:sz w:val="24"/>
          <w:szCs w:val="24"/>
        </w:rPr>
      </w:pPr>
      <w:r w:rsidRPr="00DF79D6">
        <w:rPr>
          <w:rFonts w:ascii="Maiandra GD" w:eastAsiaTheme="minorEastAsia" w:hAnsi="Maiandra GD"/>
          <w:sz w:val="24"/>
          <w:szCs w:val="24"/>
        </w:rPr>
        <w:t>Proven record of resource mobilization and financial management.</w:t>
      </w:r>
    </w:p>
    <w:p w14:paraId="681617FD" w14:textId="168E9266" w:rsidR="0021758F" w:rsidRPr="00DF79D6" w:rsidRDefault="008512DF" w:rsidP="00A14324">
      <w:pPr>
        <w:numPr>
          <w:ilvl w:val="0"/>
          <w:numId w:val="60"/>
        </w:numPr>
        <w:spacing w:after="0" w:line="240" w:lineRule="auto"/>
        <w:ind w:left="540" w:hanging="450"/>
        <w:jc w:val="both"/>
        <w:rPr>
          <w:rFonts w:ascii="Maiandra GD" w:eastAsiaTheme="minorEastAsia" w:hAnsi="Maiandra GD"/>
          <w:sz w:val="24"/>
          <w:szCs w:val="24"/>
        </w:rPr>
      </w:pPr>
      <w:r w:rsidRPr="00DF79D6">
        <w:rPr>
          <w:rFonts w:ascii="Maiandra GD" w:hAnsi="Maiandra GD"/>
          <w:sz w:val="24"/>
          <w:szCs w:val="24"/>
        </w:rPr>
        <w:t>Demonstrated capacity in strategic planning, financial management, human resource management, and institutional governance</w:t>
      </w:r>
      <w:r w:rsidR="0021758F" w:rsidRPr="00DF79D6">
        <w:rPr>
          <w:rFonts w:ascii="Maiandra GD" w:eastAsiaTheme="minorEastAsia" w:hAnsi="Maiandra GD"/>
          <w:sz w:val="24"/>
          <w:szCs w:val="24"/>
        </w:rPr>
        <w:t>.</w:t>
      </w:r>
    </w:p>
    <w:p w14:paraId="1F72C5DB" w14:textId="748ADFDA" w:rsidR="00D36DDD" w:rsidRPr="00D36DDD" w:rsidRDefault="0021758F" w:rsidP="00D36DDD">
      <w:pPr>
        <w:numPr>
          <w:ilvl w:val="0"/>
          <w:numId w:val="60"/>
        </w:numPr>
        <w:spacing w:after="0" w:line="240" w:lineRule="auto"/>
        <w:ind w:left="540" w:hanging="450"/>
        <w:jc w:val="both"/>
        <w:rPr>
          <w:rFonts w:ascii="Maiandra GD" w:eastAsiaTheme="minorEastAsia" w:hAnsi="Maiandra GD"/>
          <w:sz w:val="24"/>
          <w:szCs w:val="24"/>
        </w:rPr>
      </w:pPr>
      <w:r w:rsidRPr="00DF79D6">
        <w:rPr>
          <w:rFonts w:ascii="Maiandra GD" w:eastAsiaTheme="minorEastAsia" w:hAnsi="Maiandra GD"/>
          <w:sz w:val="24"/>
          <w:szCs w:val="24"/>
        </w:rPr>
        <w:t>Experience in institutional leadership that will spearhead the realization of the University Vision.</w:t>
      </w:r>
    </w:p>
    <w:p w14:paraId="12BCF61B" w14:textId="30F9ECB6" w:rsidR="00A14324" w:rsidRPr="00DF79D6" w:rsidRDefault="0021758F" w:rsidP="00A14324">
      <w:pPr>
        <w:numPr>
          <w:ilvl w:val="0"/>
          <w:numId w:val="60"/>
        </w:numPr>
        <w:spacing w:after="0" w:line="240" w:lineRule="auto"/>
        <w:ind w:left="540" w:hanging="450"/>
        <w:jc w:val="both"/>
        <w:rPr>
          <w:rFonts w:ascii="Maiandra GD" w:eastAsiaTheme="minorEastAsia" w:hAnsi="Maiandra GD"/>
          <w:sz w:val="24"/>
          <w:szCs w:val="24"/>
        </w:rPr>
      </w:pPr>
      <w:r w:rsidRPr="00DF79D6">
        <w:rPr>
          <w:rFonts w:ascii="Maiandra GD" w:eastAsiaTheme="minorEastAsia" w:hAnsi="Maiandra GD"/>
          <w:sz w:val="24"/>
          <w:szCs w:val="24"/>
        </w:rPr>
        <w:lastRenderedPageBreak/>
        <w:t>Have a successful track record in the management of financial, human and physical resources at top management level.</w:t>
      </w:r>
    </w:p>
    <w:p w14:paraId="72760598" w14:textId="77777777" w:rsidR="00305A46" w:rsidRPr="00DF79D6" w:rsidRDefault="00305A46" w:rsidP="00A14324">
      <w:pPr>
        <w:numPr>
          <w:ilvl w:val="0"/>
          <w:numId w:val="60"/>
        </w:numPr>
        <w:spacing w:after="0" w:line="240" w:lineRule="auto"/>
        <w:ind w:left="540" w:hanging="450"/>
        <w:jc w:val="both"/>
        <w:rPr>
          <w:rFonts w:ascii="Maiandra GD" w:eastAsiaTheme="minorEastAsia" w:hAnsi="Maiandra GD"/>
          <w:sz w:val="24"/>
          <w:szCs w:val="24"/>
        </w:rPr>
      </w:pPr>
      <w:r w:rsidRPr="00DF79D6">
        <w:rPr>
          <w:rFonts w:ascii="Maiandra GD" w:eastAsiaTheme="minorEastAsia" w:hAnsi="Maiandra GD"/>
          <w:sz w:val="24"/>
          <w:szCs w:val="24"/>
        </w:rPr>
        <w:t>Be conversant with national education laws and policies, current trends in higher education nationally and globally, and quality assurance requirements.</w:t>
      </w:r>
    </w:p>
    <w:p w14:paraId="47F391F4" w14:textId="53C54A4E" w:rsidR="00305A46" w:rsidRPr="00DF79D6" w:rsidRDefault="00305A46" w:rsidP="00A14324">
      <w:pPr>
        <w:numPr>
          <w:ilvl w:val="0"/>
          <w:numId w:val="60"/>
        </w:numPr>
        <w:spacing w:after="0" w:line="240" w:lineRule="auto"/>
        <w:ind w:left="540" w:hanging="450"/>
        <w:jc w:val="both"/>
        <w:rPr>
          <w:rFonts w:ascii="Maiandra GD" w:eastAsiaTheme="minorEastAsia" w:hAnsi="Maiandra GD"/>
          <w:sz w:val="24"/>
          <w:szCs w:val="24"/>
        </w:rPr>
      </w:pPr>
      <w:r w:rsidRPr="00DF79D6">
        <w:rPr>
          <w:rFonts w:ascii="Maiandra GD" w:eastAsiaTheme="minorEastAsia" w:hAnsi="Maiandra GD"/>
          <w:sz w:val="24"/>
          <w:szCs w:val="24"/>
        </w:rPr>
        <w:t>Demonstrate a high degree of result-oriented performance characterized by foresight, strategic thinking, innovation, excellent organizational, communication, interpersonal, and leadership skills.</w:t>
      </w:r>
    </w:p>
    <w:p w14:paraId="52C06894" w14:textId="37B6653C" w:rsidR="00305A46" w:rsidRPr="00DF79D6" w:rsidRDefault="00305A46" w:rsidP="00A14324">
      <w:pPr>
        <w:numPr>
          <w:ilvl w:val="0"/>
          <w:numId w:val="60"/>
        </w:numPr>
        <w:spacing w:after="0" w:line="240" w:lineRule="auto"/>
        <w:ind w:left="540" w:hanging="450"/>
        <w:jc w:val="both"/>
        <w:rPr>
          <w:rFonts w:ascii="Maiandra GD" w:eastAsiaTheme="minorEastAsia" w:hAnsi="Maiandra GD"/>
          <w:sz w:val="24"/>
          <w:szCs w:val="24"/>
        </w:rPr>
      </w:pPr>
      <w:r w:rsidRPr="00DF79D6">
        <w:rPr>
          <w:rFonts w:ascii="Maiandra GD" w:eastAsiaTheme="minorEastAsia" w:hAnsi="Maiandra GD"/>
          <w:sz w:val="24"/>
          <w:szCs w:val="24"/>
        </w:rPr>
        <w:t>Be registered with and be an active member of a relevant professional body, where applicable.</w:t>
      </w:r>
    </w:p>
    <w:p w14:paraId="2D101A51" w14:textId="36D296E5" w:rsidR="008512DF" w:rsidRPr="008512DF" w:rsidRDefault="008512DF" w:rsidP="00A14324">
      <w:pPr>
        <w:numPr>
          <w:ilvl w:val="0"/>
          <w:numId w:val="60"/>
        </w:numPr>
        <w:spacing w:after="0" w:line="240" w:lineRule="auto"/>
        <w:ind w:left="540" w:hanging="450"/>
        <w:jc w:val="both"/>
        <w:rPr>
          <w:rFonts w:ascii="Maiandra GD" w:eastAsiaTheme="minorEastAsia" w:hAnsi="Maiandra GD"/>
          <w:sz w:val="24"/>
          <w:szCs w:val="24"/>
        </w:rPr>
      </w:pPr>
      <w:r w:rsidRPr="008512DF">
        <w:rPr>
          <w:rFonts w:ascii="Maiandra GD" w:hAnsi="Maiandra GD"/>
          <w:sz w:val="24"/>
          <w:szCs w:val="24"/>
        </w:rPr>
        <w:t>High standards of integrity, professionalism, and ethical leadership consistent with the University's Christian values</w:t>
      </w:r>
      <w:r>
        <w:rPr>
          <w:rFonts w:ascii="Maiandra GD" w:hAnsi="Maiandra GD"/>
          <w:sz w:val="24"/>
          <w:szCs w:val="24"/>
        </w:rPr>
        <w:t>.</w:t>
      </w:r>
    </w:p>
    <w:p w14:paraId="517469DE" w14:textId="1968630A" w:rsidR="0021758F" w:rsidRDefault="008512DF" w:rsidP="00A14324">
      <w:pPr>
        <w:numPr>
          <w:ilvl w:val="0"/>
          <w:numId w:val="60"/>
        </w:numPr>
        <w:spacing w:after="0" w:line="240" w:lineRule="auto"/>
        <w:ind w:left="540" w:hanging="450"/>
        <w:jc w:val="both"/>
        <w:rPr>
          <w:rFonts w:ascii="Maiandra GD" w:eastAsiaTheme="minorEastAsia" w:hAnsi="Maiandra GD"/>
          <w:sz w:val="24"/>
          <w:szCs w:val="24"/>
        </w:rPr>
      </w:pPr>
      <w:r w:rsidRPr="008512DF">
        <w:rPr>
          <w:rFonts w:ascii="Maiandra GD" w:hAnsi="Maiandra GD"/>
          <w:sz w:val="24"/>
          <w:szCs w:val="24"/>
        </w:rPr>
        <w:t>Compliance with the requirements of Chapter Six of the Constitution of Kenya, 2010</w:t>
      </w:r>
      <w:r w:rsidR="0021758F" w:rsidRPr="0021758F">
        <w:rPr>
          <w:rFonts w:ascii="Maiandra GD" w:eastAsiaTheme="minorEastAsia" w:hAnsi="Maiandra GD"/>
          <w:sz w:val="24"/>
          <w:szCs w:val="24"/>
        </w:rPr>
        <w:t>.</w:t>
      </w:r>
    </w:p>
    <w:p w14:paraId="54AC350C" w14:textId="6D7BF2F6" w:rsidR="00C47C01" w:rsidRDefault="00C47C01" w:rsidP="00C47C01">
      <w:pPr>
        <w:spacing w:after="0" w:line="240" w:lineRule="auto"/>
        <w:ind w:left="90"/>
        <w:jc w:val="both"/>
        <w:rPr>
          <w:rFonts w:ascii="Maiandra GD" w:eastAsiaTheme="minorEastAsia" w:hAnsi="Maiandra GD"/>
          <w:sz w:val="24"/>
          <w:szCs w:val="24"/>
        </w:rPr>
      </w:pPr>
    </w:p>
    <w:p w14:paraId="6EFC3F9F" w14:textId="77777777" w:rsidR="00DF79D6" w:rsidRDefault="00DF79D6" w:rsidP="00DF79D6">
      <w:pPr>
        <w:spacing w:after="0"/>
        <w:jc w:val="both"/>
        <w:rPr>
          <w:rStyle w:val="Strong"/>
          <w:rFonts w:ascii="Maiandra GD" w:hAnsi="Maiandra GD" w:cs="Arial"/>
          <w:sz w:val="24"/>
          <w:szCs w:val="24"/>
          <w:shd w:val="clear" w:color="auto" w:fill="FFFFFF"/>
        </w:rPr>
      </w:pPr>
      <w:r w:rsidRPr="00A57F5D">
        <w:rPr>
          <w:rStyle w:val="Strong"/>
          <w:rFonts w:ascii="Maiandra GD" w:hAnsi="Maiandra GD" w:cs="Arial"/>
          <w:sz w:val="24"/>
          <w:szCs w:val="24"/>
          <w:shd w:val="clear" w:color="auto" w:fill="FFFFFF"/>
        </w:rPr>
        <w:t xml:space="preserve">Terms and Conditions of </w:t>
      </w:r>
      <w:r>
        <w:rPr>
          <w:rStyle w:val="Strong"/>
          <w:rFonts w:ascii="Maiandra GD" w:hAnsi="Maiandra GD" w:cs="Arial"/>
          <w:sz w:val="24"/>
          <w:szCs w:val="24"/>
          <w:shd w:val="clear" w:color="auto" w:fill="FFFFFF"/>
        </w:rPr>
        <w:t>Employment</w:t>
      </w:r>
    </w:p>
    <w:p w14:paraId="5E21A7D4" w14:textId="77777777" w:rsidR="00DF79D6" w:rsidRPr="00630DC2" w:rsidRDefault="00DF79D6" w:rsidP="00DF79D6">
      <w:pPr>
        <w:jc w:val="both"/>
        <w:rPr>
          <w:rFonts w:ascii="Maiandra GD" w:hAnsi="Maiandra GD" w:cs="Arial"/>
          <w:sz w:val="24"/>
          <w:szCs w:val="24"/>
          <w:shd w:val="clear" w:color="auto" w:fill="FFFFFF"/>
        </w:rPr>
      </w:pPr>
      <w:r w:rsidRPr="00A57F5D">
        <w:rPr>
          <w:rFonts w:ascii="Maiandra GD" w:hAnsi="Maiandra GD" w:cs="Arial"/>
          <w:sz w:val="24"/>
          <w:szCs w:val="24"/>
          <w:shd w:val="clear" w:color="auto" w:fill="FFFFFF"/>
        </w:rPr>
        <w:t xml:space="preserve">The appointment will be </w:t>
      </w:r>
      <w:r>
        <w:rPr>
          <w:rFonts w:ascii="Maiandra GD" w:hAnsi="Maiandra GD" w:cs="Arial"/>
          <w:sz w:val="24"/>
          <w:szCs w:val="24"/>
          <w:shd w:val="clear" w:color="auto" w:fill="FFFFFF"/>
        </w:rPr>
        <w:t>on a three (3) years contract</w:t>
      </w:r>
      <w:r w:rsidRPr="00A57F5D">
        <w:rPr>
          <w:rFonts w:ascii="Maiandra GD" w:hAnsi="Maiandra GD" w:cs="Arial"/>
          <w:sz w:val="24"/>
          <w:szCs w:val="24"/>
          <w:shd w:val="clear" w:color="auto" w:fill="FFFFFF"/>
        </w:rPr>
        <w:t>.</w:t>
      </w:r>
    </w:p>
    <w:p w14:paraId="278135B9" w14:textId="3C9E7E2B" w:rsidR="00333E2E" w:rsidRPr="00333E2E" w:rsidRDefault="00333E2E" w:rsidP="00075150">
      <w:pPr>
        <w:spacing w:after="0" w:line="240" w:lineRule="auto"/>
        <w:ind w:left="19"/>
        <w:rPr>
          <w:rFonts w:ascii="Maiandra GD" w:eastAsia="Maiandra GD" w:hAnsi="Maiandra GD" w:cs="Arial"/>
          <w:b/>
          <w:sz w:val="24"/>
          <w:szCs w:val="24"/>
        </w:rPr>
      </w:pPr>
      <w:r w:rsidRPr="00333E2E">
        <w:rPr>
          <w:rFonts w:ascii="Maiandra GD" w:eastAsia="Maiandra GD" w:hAnsi="Maiandra GD" w:cs="Arial"/>
          <w:b/>
          <w:sz w:val="24"/>
          <w:szCs w:val="24"/>
        </w:rPr>
        <w:t>How to apply:</w:t>
      </w:r>
    </w:p>
    <w:p w14:paraId="3E0D97A5" w14:textId="160460B7" w:rsidR="00C81B1D" w:rsidRPr="00C81B1D" w:rsidRDefault="00C81B1D" w:rsidP="00075150">
      <w:pPr>
        <w:tabs>
          <w:tab w:val="left" w:pos="720"/>
        </w:tabs>
        <w:spacing w:after="0" w:line="240" w:lineRule="auto"/>
        <w:jc w:val="both"/>
        <w:rPr>
          <w:rFonts w:ascii="Maiandra GD" w:eastAsia="Maiandra GD" w:hAnsi="Maiandra GD" w:cs="Arial"/>
          <w:b/>
          <w:sz w:val="24"/>
          <w:szCs w:val="24"/>
        </w:rPr>
      </w:pPr>
      <w:r w:rsidRPr="00C81B1D">
        <w:rPr>
          <w:rFonts w:ascii="Maiandra GD" w:eastAsia="Maiandra GD" w:hAnsi="Maiandra GD" w:cs="Arial"/>
          <w:sz w:val="24"/>
          <w:szCs w:val="24"/>
        </w:rPr>
        <w:t xml:space="preserve">Interested </w:t>
      </w:r>
      <w:r>
        <w:rPr>
          <w:rFonts w:ascii="Maiandra GD" w:eastAsia="Maiandra GD" w:hAnsi="Maiandra GD" w:cs="Arial"/>
          <w:sz w:val="24"/>
          <w:szCs w:val="24"/>
        </w:rPr>
        <w:t>candidates</w:t>
      </w:r>
      <w:r w:rsidRPr="00C81B1D">
        <w:rPr>
          <w:rFonts w:ascii="Maiandra GD" w:eastAsia="Maiandra GD" w:hAnsi="Maiandra GD" w:cs="Arial"/>
          <w:sz w:val="24"/>
          <w:szCs w:val="24"/>
        </w:rPr>
        <w:t xml:space="preserve"> should send </w:t>
      </w:r>
      <w:r w:rsidRPr="0072172B">
        <w:rPr>
          <w:rFonts w:ascii="Maiandra GD" w:eastAsia="Maiandra GD" w:hAnsi="Maiandra GD" w:cs="Arial"/>
          <w:b/>
          <w:sz w:val="24"/>
          <w:szCs w:val="24"/>
        </w:rPr>
        <w:t xml:space="preserve">three (3) </w:t>
      </w:r>
      <w:r w:rsidR="00142ED9" w:rsidRPr="0072172B">
        <w:rPr>
          <w:rFonts w:ascii="Maiandra GD" w:eastAsia="Maiandra GD" w:hAnsi="Maiandra GD" w:cs="Arial"/>
          <w:b/>
          <w:sz w:val="24"/>
          <w:szCs w:val="24"/>
        </w:rPr>
        <w:t xml:space="preserve">hard </w:t>
      </w:r>
      <w:r w:rsidRPr="0072172B">
        <w:rPr>
          <w:rFonts w:ascii="Maiandra GD" w:eastAsia="Maiandra GD" w:hAnsi="Maiandra GD" w:cs="Arial"/>
          <w:b/>
          <w:sz w:val="24"/>
          <w:szCs w:val="24"/>
        </w:rPr>
        <w:t>copies</w:t>
      </w:r>
      <w:r w:rsidRPr="00C81B1D">
        <w:rPr>
          <w:rFonts w:ascii="Maiandra GD" w:eastAsia="Maiandra GD" w:hAnsi="Maiandra GD" w:cs="Arial"/>
          <w:sz w:val="24"/>
          <w:szCs w:val="24"/>
        </w:rPr>
        <w:t xml:space="preserve"> </w:t>
      </w:r>
      <w:r w:rsidR="001C5BF2">
        <w:rPr>
          <w:rFonts w:ascii="Maiandra GD" w:eastAsia="Maiandra GD" w:hAnsi="Maiandra GD" w:cs="Arial"/>
          <w:sz w:val="24"/>
          <w:szCs w:val="24"/>
        </w:rPr>
        <w:t>and</w:t>
      </w:r>
      <w:r w:rsidR="0072172B">
        <w:rPr>
          <w:rFonts w:ascii="Maiandra GD" w:eastAsia="Maiandra GD" w:hAnsi="Maiandra GD" w:cs="Arial"/>
          <w:sz w:val="24"/>
          <w:szCs w:val="24"/>
        </w:rPr>
        <w:t xml:space="preserve"> a</w:t>
      </w:r>
      <w:r w:rsidR="001C5BF2">
        <w:rPr>
          <w:rFonts w:ascii="Maiandra GD" w:eastAsia="Maiandra GD" w:hAnsi="Maiandra GD" w:cs="Arial"/>
          <w:sz w:val="24"/>
          <w:szCs w:val="24"/>
        </w:rPr>
        <w:t xml:space="preserve"> </w:t>
      </w:r>
      <w:r w:rsidR="001C5BF2" w:rsidRPr="0072172B">
        <w:rPr>
          <w:rFonts w:ascii="Maiandra GD" w:eastAsia="Maiandra GD" w:hAnsi="Maiandra GD" w:cs="Arial"/>
          <w:b/>
          <w:sz w:val="24"/>
          <w:szCs w:val="24"/>
        </w:rPr>
        <w:t>soft copy</w:t>
      </w:r>
      <w:r w:rsidR="001C5BF2">
        <w:rPr>
          <w:rFonts w:ascii="Maiandra GD" w:eastAsia="Maiandra GD" w:hAnsi="Maiandra GD" w:cs="Arial"/>
          <w:sz w:val="24"/>
          <w:szCs w:val="24"/>
        </w:rPr>
        <w:t xml:space="preserve"> </w:t>
      </w:r>
      <w:r w:rsidRPr="00C81B1D">
        <w:rPr>
          <w:rFonts w:ascii="Maiandra GD" w:eastAsia="Maiandra GD" w:hAnsi="Maiandra GD" w:cs="Arial"/>
          <w:sz w:val="24"/>
          <w:szCs w:val="24"/>
        </w:rPr>
        <w:t xml:space="preserve">of their application, accompanied by detailed Curriculum Vitae (CV), copies of academic and professional certificates, National ID card or passport, and any other relevant testimonials. </w:t>
      </w:r>
    </w:p>
    <w:p w14:paraId="41D39A5C" w14:textId="3E1270BE" w:rsidR="00D00C05" w:rsidRPr="00075150" w:rsidRDefault="00142ED9" w:rsidP="00075150">
      <w:pPr>
        <w:pStyle w:val="ListParagraph"/>
        <w:numPr>
          <w:ilvl w:val="0"/>
          <w:numId w:val="21"/>
        </w:numPr>
        <w:tabs>
          <w:tab w:val="left" w:pos="720"/>
        </w:tabs>
        <w:spacing w:before="100" w:beforeAutospacing="1" w:after="100" w:afterAutospacing="1" w:line="0" w:lineRule="atLeast"/>
        <w:jc w:val="both"/>
        <w:rPr>
          <w:rFonts w:ascii="Maiandra GD" w:eastAsia="Maiandra GD" w:hAnsi="Maiandra GD" w:cs="Arial"/>
          <w:sz w:val="24"/>
          <w:szCs w:val="20"/>
        </w:rPr>
      </w:pPr>
      <w:r w:rsidRPr="00A5751D">
        <w:rPr>
          <w:rFonts w:ascii="Maiandra GD" w:eastAsia="Maiandra GD" w:hAnsi="Maiandra GD" w:cs="Arial"/>
          <w:sz w:val="24"/>
          <w:szCs w:val="20"/>
        </w:rPr>
        <w:t xml:space="preserve">Three hard copies </w:t>
      </w:r>
      <w:r>
        <w:rPr>
          <w:rFonts w:ascii="Maiandra GD" w:eastAsia="Maiandra GD" w:hAnsi="Maiandra GD" w:cs="Arial"/>
          <w:sz w:val="24"/>
          <w:szCs w:val="20"/>
        </w:rPr>
        <w:t xml:space="preserve">marked as per the position should be </w:t>
      </w:r>
      <w:r w:rsidRPr="00A5751D">
        <w:rPr>
          <w:rFonts w:ascii="Maiandra GD" w:eastAsia="Maiandra GD" w:hAnsi="Maiandra GD" w:cs="Arial"/>
          <w:sz w:val="24"/>
          <w:szCs w:val="20"/>
        </w:rPr>
        <w:t xml:space="preserve">sent to: </w:t>
      </w:r>
    </w:p>
    <w:p w14:paraId="20872057" w14:textId="1C429826" w:rsidR="00142ED9" w:rsidRPr="00C81B1D" w:rsidRDefault="00142ED9" w:rsidP="00142ED9">
      <w:pPr>
        <w:spacing w:after="0" w:line="240" w:lineRule="auto"/>
        <w:ind w:left="2880" w:firstLine="720"/>
        <w:rPr>
          <w:rFonts w:ascii="Maiandra GD" w:eastAsia="Maiandra GD" w:hAnsi="Maiandra GD" w:cs="Arial"/>
          <w:sz w:val="24"/>
          <w:szCs w:val="24"/>
        </w:rPr>
      </w:pPr>
      <w:r w:rsidRPr="00C81B1D">
        <w:rPr>
          <w:rFonts w:ascii="Maiandra GD" w:eastAsia="Maiandra GD" w:hAnsi="Maiandra GD" w:cs="Arial"/>
          <w:sz w:val="24"/>
          <w:szCs w:val="24"/>
        </w:rPr>
        <w:t>The Vice Chancellor</w:t>
      </w:r>
    </w:p>
    <w:p w14:paraId="7AF05FC6" w14:textId="77777777" w:rsidR="00142ED9" w:rsidRPr="00C81B1D" w:rsidRDefault="00142ED9" w:rsidP="00142ED9">
      <w:pPr>
        <w:spacing w:after="0" w:line="240" w:lineRule="auto"/>
        <w:ind w:left="2880" w:right="-18" w:firstLine="720"/>
        <w:rPr>
          <w:rFonts w:ascii="Maiandra GD" w:eastAsia="Maiandra GD" w:hAnsi="Maiandra GD" w:cs="Arial"/>
          <w:sz w:val="24"/>
          <w:szCs w:val="24"/>
        </w:rPr>
      </w:pPr>
      <w:r w:rsidRPr="00C81B1D">
        <w:rPr>
          <w:rFonts w:ascii="Maiandra GD" w:eastAsia="Maiandra GD" w:hAnsi="Maiandra GD" w:cs="Arial"/>
          <w:sz w:val="24"/>
          <w:szCs w:val="24"/>
        </w:rPr>
        <w:t>Kenya Methodist University</w:t>
      </w:r>
    </w:p>
    <w:p w14:paraId="72973BA4" w14:textId="77777777" w:rsidR="00142ED9" w:rsidRPr="00C81B1D" w:rsidRDefault="00142ED9" w:rsidP="00142ED9">
      <w:pPr>
        <w:spacing w:after="0" w:line="240" w:lineRule="auto"/>
        <w:ind w:left="2880" w:right="-18" w:firstLine="720"/>
        <w:rPr>
          <w:rFonts w:ascii="Maiandra GD" w:eastAsia="Maiandra GD" w:hAnsi="Maiandra GD" w:cs="Arial"/>
          <w:sz w:val="24"/>
          <w:szCs w:val="24"/>
        </w:rPr>
      </w:pPr>
      <w:r w:rsidRPr="00C81B1D">
        <w:rPr>
          <w:rFonts w:ascii="Maiandra GD" w:eastAsia="Maiandra GD" w:hAnsi="Maiandra GD" w:cs="Arial"/>
          <w:sz w:val="24"/>
          <w:szCs w:val="24"/>
        </w:rPr>
        <w:t>P. O. Box 267 – 60200</w:t>
      </w:r>
    </w:p>
    <w:p w14:paraId="022AE61B" w14:textId="48B65DBE" w:rsidR="00075150" w:rsidRPr="0021758F" w:rsidRDefault="00142ED9" w:rsidP="00BF2B7E">
      <w:pPr>
        <w:spacing w:after="0" w:line="240" w:lineRule="auto"/>
        <w:ind w:left="2880" w:right="-18" w:firstLine="720"/>
        <w:rPr>
          <w:rFonts w:ascii="Maiandra GD" w:eastAsia="Maiandra GD" w:hAnsi="Maiandra GD" w:cs="Arial"/>
          <w:b/>
          <w:bCs/>
          <w:sz w:val="24"/>
          <w:szCs w:val="24"/>
        </w:rPr>
      </w:pPr>
      <w:r w:rsidRPr="0021758F">
        <w:rPr>
          <w:rFonts w:ascii="Maiandra GD" w:eastAsia="Maiandra GD" w:hAnsi="Maiandra GD" w:cs="Arial"/>
          <w:b/>
          <w:bCs/>
          <w:sz w:val="24"/>
          <w:szCs w:val="24"/>
        </w:rPr>
        <w:t>MERU, KENYA</w:t>
      </w:r>
    </w:p>
    <w:p w14:paraId="0BE528C6" w14:textId="774D92D2" w:rsidR="00604EB8" w:rsidRPr="00BF2B7E" w:rsidRDefault="00CA1F13" w:rsidP="002B6B9B">
      <w:pPr>
        <w:pStyle w:val="ListParagraph"/>
        <w:numPr>
          <w:ilvl w:val="0"/>
          <w:numId w:val="21"/>
        </w:numPr>
        <w:tabs>
          <w:tab w:val="left" w:pos="720"/>
        </w:tabs>
        <w:spacing w:after="100" w:afterAutospacing="1" w:line="240" w:lineRule="auto"/>
        <w:ind w:right="220"/>
        <w:jc w:val="both"/>
        <w:rPr>
          <w:rFonts w:ascii="Maiandra GD" w:eastAsia="Maiandra GD" w:hAnsi="Maiandra GD" w:cs="Arial"/>
          <w:color w:val="0070C0"/>
          <w:sz w:val="24"/>
          <w:szCs w:val="24"/>
          <w:u w:val="single"/>
        </w:rPr>
      </w:pPr>
      <w:r w:rsidRPr="00604EB8">
        <w:rPr>
          <w:rFonts w:ascii="Maiandra GD" w:eastAsia="Maiandra GD" w:hAnsi="Maiandra GD" w:cs="Arial"/>
          <w:sz w:val="24"/>
          <w:szCs w:val="20"/>
        </w:rPr>
        <w:t>An electronic copy in PDF format to the Vice Chancellor through email address</w:t>
      </w:r>
      <w:bookmarkStart w:id="3" w:name="page11"/>
      <w:bookmarkEnd w:id="3"/>
      <w:r w:rsidR="00BF2B7E">
        <w:rPr>
          <w:rFonts w:ascii="Maiandra GD" w:eastAsia="Maiandra GD" w:hAnsi="Maiandra GD" w:cs="Arial"/>
          <w:sz w:val="24"/>
          <w:szCs w:val="20"/>
        </w:rPr>
        <w:t xml:space="preserve"> </w:t>
      </w:r>
      <w:r w:rsidR="00BF2B7E" w:rsidRPr="00BF2B7E">
        <w:rPr>
          <w:rFonts w:ascii="Maiandra GD" w:eastAsia="Maiandra GD" w:hAnsi="Maiandra GD" w:cs="Arial"/>
          <w:color w:val="0070C0"/>
          <w:sz w:val="24"/>
          <w:szCs w:val="20"/>
          <w:u w:val="single"/>
        </w:rPr>
        <w:t>applicationsjuly2026@kemu.ac.ke</w:t>
      </w:r>
    </w:p>
    <w:p w14:paraId="2915B802" w14:textId="3A7A964F" w:rsidR="00C81B1D" w:rsidRPr="00604EB8" w:rsidRDefault="00633FFB" w:rsidP="00604EB8">
      <w:pPr>
        <w:pStyle w:val="ListParagraph"/>
        <w:tabs>
          <w:tab w:val="left" w:pos="720"/>
        </w:tabs>
        <w:spacing w:before="100" w:beforeAutospacing="1" w:after="100" w:afterAutospacing="1" w:line="240" w:lineRule="auto"/>
        <w:ind w:left="1440" w:right="220"/>
        <w:jc w:val="both"/>
        <w:rPr>
          <w:rFonts w:ascii="Maiandra GD" w:eastAsia="Maiandra GD" w:hAnsi="Maiandra GD" w:cs="Arial"/>
          <w:sz w:val="24"/>
          <w:szCs w:val="24"/>
        </w:rPr>
      </w:pPr>
      <w:r w:rsidRPr="00604EB8">
        <w:rPr>
          <w:rFonts w:ascii="Maiandra GD" w:eastAsia="Maiandra GD" w:hAnsi="Maiandra GD" w:cs="Arial"/>
          <w:sz w:val="24"/>
          <w:szCs w:val="24"/>
        </w:rPr>
        <w:t xml:space="preserve">To be </w:t>
      </w:r>
      <w:r w:rsidR="00AB116D" w:rsidRPr="00604EB8">
        <w:rPr>
          <w:rFonts w:ascii="Maiandra GD" w:eastAsia="Maiandra GD" w:hAnsi="Maiandra GD" w:cs="Arial"/>
          <w:sz w:val="24"/>
          <w:szCs w:val="24"/>
        </w:rPr>
        <w:t xml:space="preserve">received on or before </w:t>
      </w:r>
      <w:r w:rsidR="008267B8" w:rsidRPr="00604EB8">
        <w:rPr>
          <w:rFonts w:ascii="Maiandra GD" w:eastAsia="Maiandra GD" w:hAnsi="Maiandra GD" w:cs="Arial"/>
          <w:b/>
          <w:bCs/>
          <w:sz w:val="24"/>
          <w:szCs w:val="24"/>
        </w:rPr>
        <w:t>21</w:t>
      </w:r>
      <w:r w:rsidR="008267B8" w:rsidRPr="00604EB8">
        <w:rPr>
          <w:rFonts w:ascii="Maiandra GD" w:eastAsia="Maiandra GD" w:hAnsi="Maiandra GD" w:cs="Arial"/>
          <w:b/>
          <w:bCs/>
          <w:sz w:val="24"/>
          <w:szCs w:val="24"/>
          <w:vertAlign w:val="superscript"/>
        </w:rPr>
        <w:t>st</w:t>
      </w:r>
      <w:r w:rsidR="008267B8" w:rsidRPr="00604EB8">
        <w:rPr>
          <w:rFonts w:ascii="Maiandra GD" w:eastAsia="Maiandra GD" w:hAnsi="Maiandra GD" w:cs="Arial"/>
          <w:b/>
          <w:bCs/>
          <w:sz w:val="24"/>
          <w:szCs w:val="24"/>
        </w:rPr>
        <w:t xml:space="preserve"> August 2026</w:t>
      </w:r>
      <w:r w:rsidRPr="00604EB8">
        <w:rPr>
          <w:rFonts w:ascii="Maiandra GD" w:eastAsia="Maiandra GD" w:hAnsi="Maiandra GD" w:cs="Arial"/>
          <w:b/>
          <w:bCs/>
          <w:sz w:val="24"/>
          <w:szCs w:val="24"/>
        </w:rPr>
        <w:t>.</w:t>
      </w:r>
      <w:r w:rsidRPr="00604EB8">
        <w:rPr>
          <w:rFonts w:ascii="Maiandra GD" w:eastAsia="Maiandra GD" w:hAnsi="Maiandra GD" w:cs="Arial"/>
          <w:sz w:val="24"/>
          <w:szCs w:val="24"/>
        </w:rPr>
        <w:t xml:space="preserve"> Only shortlisted candidates will be contacted.</w:t>
      </w:r>
    </w:p>
    <w:p w14:paraId="2BBE7E98" w14:textId="21437C67" w:rsidR="00D14300" w:rsidRPr="00C81B1D" w:rsidRDefault="00D14300" w:rsidP="007A2B2A">
      <w:pPr>
        <w:tabs>
          <w:tab w:val="left" w:pos="720"/>
        </w:tabs>
        <w:spacing w:before="100" w:beforeAutospacing="1" w:after="0" w:line="240" w:lineRule="auto"/>
        <w:ind w:left="720"/>
        <w:jc w:val="both"/>
        <w:rPr>
          <w:rFonts w:ascii="Maiandra GD" w:eastAsia="Maiandra GD" w:hAnsi="Maiandra GD" w:cs="Arial"/>
          <w:b/>
          <w:sz w:val="24"/>
          <w:szCs w:val="24"/>
        </w:rPr>
      </w:pPr>
      <w:r>
        <w:rPr>
          <w:rFonts w:ascii="Maiandra GD" w:eastAsia="Maiandra GD" w:hAnsi="Maiandra GD" w:cs="Arial"/>
          <w:b/>
          <w:sz w:val="24"/>
          <w:szCs w:val="24"/>
        </w:rPr>
        <w:t>Shortlisted candidates</w:t>
      </w:r>
      <w:r w:rsidRPr="00C81B1D">
        <w:rPr>
          <w:rFonts w:ascii="Maiandra GD" w:eastAsia="Maiandra GD" w:hAnsi="Maiandra GD" w:cs="Arial"/>
          <w:b/>
          <w:sz w:val="24"/>
          <w:szCs w:val="24"/>
        </w:rPr>
        <w:t xml:space="preserve"> will be required to bring the following:</w:t>
      </w:r>
    </w:p>
    <w:p w14:paraId="460B55E6" w14:textId="77777777" w:rsidR="00D14300" w:rsidRPr="00C81B1D" w:rsidRDefault="00D14300" w:rsidP="0021758F">
      <w:pPr>
        <w:numPr>
          <w:ilvl w:val="0"/>
          <w:numId w:val="19"/>
        </w:numPr>
        <w:spacing w:before="100" w:beforeAutospacing="1" w:after="100" w:afterAutospacing="1" w:line="240" w:lineRule="auto"/>
        <w:ind w:firstLine="810"/>
        <w:jc w:val="both"/>
        <w:rPr>
          <w:rFonts w:ascii="Maiandra GD" w:eastAsia="Maiandra GD" w:hAnsi="Maiandra GD" w:cs="Arial"/>
          <w:sz w:val="24"/>
          <w:szCs w:val="24"/>
        </w:rPr>
      </w:pPr>
      <w:r>
        <w:rPr>
          <w:rFonts w:ascii="Maiandra GD" w:eastAsia="Maiandra GD" w:hAnsi="Maiandra GD" w:cs="Arial"/>
          <w:sz w:val="24"/>
          <w:szCs w:val="24"/>
        </w:rPr>
        <w:t xml:space="preserve">Tax Compliance Certificate from </w:t>
      </w:r>
      <w:r w:rsidRPr="00C81B1D">
        <w:rPr>
          <w:rFonts w:ascii="Maiandra GD" w:eastAsia="Maiandra GD" w:hAnsi="Maiandra GD" w:cs="Arial"/>
          <w:sz w:val="24"/>
          <w:szCs w:val="24"/>
        </w:rPr>
        <w:t>Kenya Revenue Authority.</w:t>
      </w:r>
    </w:p>
    <w:p w14:paraId="3BEB39BD" w14:textId="77777777" w:rsidR="00D14300" w:rsidRPr="00C81B1D" w:rsidRDefault="00D14300" w:rsidP="0021758F">
      <w:pPr>
        <w:numPr>
          <w:ilvl w:val="0"/>
          <w:numId w:val="19"/>
        </w:numPr>
        <w:spacing w:before="100" w:beforeAutospacing="1" w:after="100" w:afterAutospacing="1" w:line="240" w:lineRule="auto"/>
        <w:ind w:firstLine="810"/>
        <w:jc w:val="both"/>
        <w:rPr>
          <w:rFonts w:ascii="Maiandra GD" w:eastAsia="Maiandra GD" w:hAnsi="Maiandra GD" w:cs="Arial"/>
          <w:sz w:val="24"/>
          <w:szCs w:val="24"/>
        </w:rPr>
      </w:pPr>
      <w:r w:rsidRPr="00C81B1D">
        <w:rPr>
          <w:rFonts w:ascii="Maiandra GD" w:eastAsia="Maiandra GD" w:hAnsi="Maiandra GD" w:cs="Arial"/>
          <w:sz w:val="24"/>
          <w:szCs w:val="24"/>
        </w:rPr>
        <w:t>Higher Education Loans Board.</w:t>
      </w:r>
    </w:p>
    <w:p w14:paraId="4A12D1B0" w14:textId="77777777" w:rsidR="00D14300" w:rsidRPr="00C81B1D" w:rsidRDefault="00D14300" w:rsidP="0021758F">
      <w:pPr>
        <w:numPr>
          <w:ilvl w:val="0"/>
          <w:numId w:val="19"/>
        </w:numPr>
        <w:spacing w:before="100" w:beforeAutospacing="1" w:after="100" w:afterAutospacing="1" w:line="240" w:lineRule="auto"/>
        <w:ind w:firstLine="810"/>
        <w:jc w:val="both"/>
        <w:rPr>
          <w:rFonts w:ascii="Maiandra GD" w:eastAsia="Maiandra GD" w:hAnsi="Maiandra GD" w:cs="Arial"/>
          <w:sz w:val="24"/>
          <w:szCs w:val="24"/>
        </w:rPr>
      </w:pPr>
      <w:r w:rsidRPr="00C81B1D">
        <w:rPr>
          <w:rFonts w:ascii="Maiandra GD" w:eastAsia="Maiandra GD" w:hAnsi="Maiandra GD" w:cs="Arial"/>
          <w:sz w:val="24"/>
          <w:szCs w:val="24"/>
        </w:rPr>
        <w:t>Ethics and Anti-Corruption Commission.</w:t>
      </w:r>
    </w:p>
    <w:p w14:paraId="4F033876" w14:textId="77777777" w:rsidR="00D14300" w:rsidRPr="00C81B1D" w:rsidRDefault="00D14300" w:rsidP="0021758F">
      <w:pPr>
        <w:numPr>
          <w:ilvl w:val="0"/>
          <w:numId w:val="19"/>
        </w:numPr>
        <w:spacing w:before="100" w:beforeAutospacing="1" w:after="100" w:afterAutospacing="1" w:line="240" w:lineRule="auto"/>
        <w:ind w:firstLine="810"/>
        <w:jc w:val="both"/>
        <w:rPr>
          <w:rFonts w:ascii="Maiandra GD" w:eastAsia="Maiandra GD" w:hAnsi="Maiandra GD" w:cs="Arial"/>
          <w:sz w:val="24"/>
          <w:szCs w:val="24"/>
        </w:rPr>
      </w:pPr>
      <w:r w:rsidRPr="00C81B1D">
        <w:rPr>
          <w:rFonts w:ascii="Maiandra GD" w:eastAsia="Maiandra GD" w:hAnsi="Maiandra GD" w:cs="Arial"/>
          <w:sz w:val="24"/>
          <w:szCs w:val="24"/>
        </w:rPr>
        <w:t>Credit Reference Bureau.</w:t>
      </w:r>
    </w:p>
    <w:p w14:paraId="4999D372" w14:textId="77777777" w:rsidR="00D14300" w:rsidRPr="00C81B1D" w:rsidRDefault="00D14300" w:rsidP="0021758F">
      <w:pPr>
        <w:numPr>
          <w:ilvl w:val="0"/>
          <w:numId w:val="19"/>
        </w:numPr>
        <w:spacing w:before="100" w:beforeAutospacing="1" w:after="100" w:afterAutospacing="1" w:line="240" w:lineRule="auto"/>
        <w:ind w:firstLine="810"/>
        <w:jc w:val="both"/>
        <w:rPr>
          <w:rFonts w:ascii="Maiandra GD" w:eastAsia="Maiandra GD" w:hAnsi="Maiandra GD" w:cs="Arial"/>
          <w:sz w:val="24"/>
          <w:szCs w:val="24"/>
        </w:rPr>
      </w:pPr>
      <w:r w:rsidRPr="00C81B1D">
        <w:rPr>
          <w:rFonts w:ascii="Maiandra GD" w:eastAsia="Maiandra GD" w:hAnsi="Maiandra GD" w:cs="Arial"/>
          <w:sz w:val="24"/>
          <w:szCs w:val="24"/>
        </w:rPr>
        <w:t>Certificate of Good Conduct from Criminal Investigation Department.</w:t>
      </w:r>
    </w:p>
    <w:p w14:paraId="2D518851" w14:textId="77777777" w:rsidR="00D14300" w:rsidRPr="00C81B1D" w:rsidRDefault="00D14300" w:rsidP="0021758F">
      <w:pPr>
        <w:numPr>
          <w:ilvl w:val="0"/>
          <w:numId w:val="19"/>
        </w:numPr>
        <w:spacing w:before="100" w:beforeAutospacing="1" w:after="100" w:afterAutospacing="1" w:line="240" w:lineRule="auto"/>
        <w:ind w:left="1440" w:hanging="630"/>
        <w:jc w:val="both"/>
        <w:rPr>
          <w:rFonts w:ascii="Maiandra GD" w:eastAsia="Maiandra GD" w:hAnsi="Maiandra GD" w:cs="Arial"/>
          <w:sz w:val="24"/>
          <w:szCs w:val="24"/>
        </w:rPr>
      </w:pPr>
      <w:r w:rsidRPr="00C81B1D">
        <w:rPr>
          <w:rFonts w:ascii="Maiandra GD" w:eastAsia="Maiandra GD" w:hAnsi="Maiandra GD" w:cs="Arial"/>
          <w:sz w:val="24"/>
          <w:szCs w:val="24"/>
        </w:rPr>
        <w:t>Letters of recommendation (in sealed envelopes) from at least three persons familiar with the applicant’s professional experience and general character one of whom must be the pastor of their local church.</w:t>
      </w:r>
    </w:p>
    <w:p w14:paraId="4140ED08" w14:textId="73A5B053" w:rsidR="00C81B1D" w:rsidRPr="00C81B1D" w:rsidRDefault="00C47C01" w:rsidP="00C81B1D">
      <w:pPr>
        <w:spacing w:before="100" w:beforeAutospacing="1" w:after="100" w:afterAutospacing="1" w:line="240" w:lineRule="auto"/>
        <w:ind w:left="20"/>
        <w:jc w:val="both"/>
        <w:rPr>
          <w:rFonts w:ascii="Maiandra GD" w:eastAsia="Maiandra GD" w:hAnsi="Maiandra GD" w:cs="Arial"/>
          <w:sz w:val="24"/>
          <w:szCs w:val="24"/>
        </w:rPr>
      </w:pPr>
      <w:r>
        <w:rPr>
          <w:rFonts w:ascii="Maiandra GD" w:eastAsia="Maiandra GD" w:hAnsi="Maiandra GD" w:cs="Arial"/>
          <w:sz w:val="24"/>
          <w:szCs w:val="24"/>
        </w:rPr>
        <w:t>T</w:t>
      </w:r>
      <w:r w:rsidR="00C81B1D" w:rsidRPr="00C81B1D">
        <w:rPr>
          <w:rFonts w:ascii="Maiandra GD" w:eastAsia="Maiandra GD" w:hAnsi="Maiandra GD" w:cs="Arial"/>
          <w:sz w:val="24"/>
          <w:szCs w:val="24"/>
        </w:rPr>
        <w:t>he position above require</w:t>
      </w:r>
      <w:r>
        <w:rPr>
          <w:rFonts w:ascii="Maiandra GD" w:eastAsia="Maiandra GD" w:hAnsi="Maiandra GD" w:cs="Arial"/>
          <w:sz w:val="24"/>
          <w:szCs w:val="24"/>
        </w:rPr>
        <w:t>s an</w:t>
      </w:r>
      <w:r w:rsidR="00C81B1D" w:rsidRPr="00C81B1D">
        <w:rPr>
          <w:rFonts w:ascii="Maiandra GD" w:eastAsia="Maiandra GD" w:hAnsi="Maiandra GD" w:cs="Arial"/>
          <w:sz w:val="24"/>
          <w:szCs w:val="24"/>
        </w:rPr>
        <w:t xml:space="preserve"> individual who </w:t>
      </w:r>
      <w:r>
        <w:rPr>
          <w:rFonts w:ascii="Maiandra GD" w:eastAsia="Maiandra GD" w:hAnsi="Maiandra GD" w:cs="Arial"/>
          <w:sz w:val="24"/>
          <w:szCs w:val="24"/>
        </w:rPr>
        <w:t>is</w:t>
      </w:r>
      <w:r w:rsidR="00C81B1D" w:rsidRPr="00C81B1D">
        <w:rPr>
          <w:rFonts w:ascii="Maiandra GD" w:eastAsia="Maiandra GD" w:hAnsi="Maiandra GD" w:cs="Arial"/>
          <w:sz w:val="24"/>
          <w:szCs w:val="24"/>
        </w:rPr>
        <w:t xml:space="preserve"> committed to Christian values and </w:t>
      </w:r>
      <w:r>
        <w:rPr>
          <w:rFonts w:ascii="Maiandra GD" w:eastAsia="Maiandra GD" w:hAnsi="Maiandra GD" w:cs="Arial"/>
          <w:sz w:val="24"/>
          <w:szCs w:val="24"/>
        </w:rPr>
        <w:t>of</w:t>
      </w:r>
      <w:r w:rsidR="00C81B1D" w:rsidRPr="00C81B1D">
        <w:rPr>
          <w:rFonts w:ascii="Maiandra GD" w:eastAsia="Maiandra GD" w:hAnsi="Maiandra GD" w:cs="Arial"/>
          <w:sz w:val="24"/>
          <w:szCs w:val="24"/>
        </w:rPr>
        <w:t xml:space="preserve"> high ethical standards, integrity and professionalism.</w:t>
      </w:r>
    </w:p>
    <w:p w14:paraId="2FEF666C" w14:textId="34C8F546" w:rsidR="00C20A39" w:rsidRPr="00500177" w:rsidRDefault="00C81B1D" w:rsidP="006C3771">
      <w:pPr>
        <w:spacing w:before="100" w:beforeAutospacing="1" w:after="100" w:afterAutospacing="1" w:line="240" w:lineRule="auto"/>
        <w:ind w:right="20"/>
        <w:jc w:val="center"/>
        <w:rPr>
          <w:sz w:val="24"/>
          <w:szCs w:val="24"/>
        </w:rPr>
      </w:pPr>
      <w:r w:rsidRPr="00C81B1D">
        <w:rPr>
          <w:rFonts w:ascii="Maiandra GD" w:eastAsia="Maiandra GD" w:hAnsi="Maiandra GD" w:cs="Arial"/>
          <w:b/>
          <w:sz w:val="24"/>
          <w:szCs w:val="24"/>
        </w:rPr>
        <w:t>KeMU is an Equal Opportunity Employer.</w:t>
      </w:r>
    </w:p>
    <w:sectPr w:rsidR="00C20A39" w:rsidRPr="00500177" w:rsidSect="00075150">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MaiandraGD,Bold">
    <w:altName w:val="Calibri"/>
    <w:panose1 w:val="00000000000000000000"/>
    <w:charset w:val="00"/>
    <w:family w:val="auto"/>
    <w:notTrueType/>
    <w:pitch w:val="default"/>
    <w:sig w:usb0="00000003" w:usb1="00000000" w:usb2="00000000" w:usb3="00000000" w:csb0="00000001" w:csb1="00000000"/>
  </w:font>
  <w:font w:name="MaiandraGD">
    <w:altName w:val="Cambria"/>
    <w:panose1 w:val="00000000000000000000"/>
    <w:charset w:val="00"/>
    <w:family w:val="roman"/>
    <w:notTrueType/>
    <w:pitch w:val="default"/>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B549927"/>
    <w:multiLevelType w:val="hybridMultilevel"/>
    <w:tmpl w:val="E3EB740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6"/>
    <w:multiLevelType w:val="hybridMultilevel"/>
    <w:tmpl w:val="41B71EFA"/>
    <w:lvl w:ilvl="0" w:tplc="FFFFFFFF">
      <w:start w:val="16"/>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7"/>
    <w:multiLevelType w:val="hybridMultilevel"/>
    <w:tmpl w:val="79E2A9E2"/>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8"/>
    <w:multiLevelType w:val="hybridMultilevel"/>
    <w:tmpl w:val="429840B2"/>
    <w:lvl w:ilvl="0" w:tplc="FFFFFFFF">
      <w:start w:val="1"/>
      <w:numFmt w:val="lowerLetter"/>
      <w:lvlText w:val="%1)"/>
      <w:lvlJc w:val="left"/>
      <w:rPr>
        <w:color w:val="auto"/>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E"/>
    <w:multiLevelType w:val="hybridMultilevel"/>
    <w:tmpl w:val="721DA316"/>
    <w:lvl w:ilvl="0" w:tplc="FFFFFFFF">
      <w:start w:val="1"/>
      <w:numFmt w:val="decimal"/>
      <w:lvlText w:val="%1"/>
      <w:lvlJc w:val="left"/>
    </w:lvl>
    <w:lvl w:ilvl="1" w:tplc="FFFFFFFF">
      <w:start w:val="1"/>
      <w:numFmt w:val="lowerRoman"/>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12"/>
    <w:multiLevelType w:val="hybridMultilevel"/>
    <w:tmpl w:val="F858062E"/>
    <w:lvl w:ilvl="0" w:tplc="FFFFFFFF">
      <w:start w:val="3"/>
      <w:numFmt w:val="decimal"/>
      <w:lvlText w:val="%1."/>
      <w:lvlJc w:val="left"/>
      <w:rPr>
        <w:b/>
        <w:bCs/>
        <w:vertAlign w:val="baseline"/>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17"/>
    <w:multiLevelType w:val="hybridMultilevel"/>
    <w:tmpl w:val="D0BC7224"/>
    <w:lvl w:ilvl="0" w:tplc="FFFFFFFF">
      <w:start w:val="9"/>
      <w:numFmt w:val="decimal"/>
      <w:lvlText w:val="%1."/>
      <w:lvlJc w:val="left"/>
      <w:rPr>
        <w:b/>
        <w:bCs/>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1B"/>
    <w:multiLevelType w:val="hybridMultilevel"/>
    <w:tmpl w:val="0836C40E"/>
    <w:lvl w:ilvl="0" w:tplc="FFFFFFFF">
      <w:start w:val="9"/>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1C"/>
    <w:multiLevelType w:val="hybridMultilevel"/>
    <w:tmpl w:val="02901D82"/>
    <w:lvl w:ilvl="0" w:tplc="FFFFFFFF">
      <w:start w:val="2"/>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1D"/>
    <w:multiLevelType w:val="hybridMultilevel"/>
    <w:tmpl w:val="3A95F874"/>
    <w:lvl w:ilvl="0" w:tplc="FFFFFFFF">
      <w:start w:val="35"/>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1E"/>
    <w:multiLevelType w:val="hybridMultilevel"/>
    <w:tmpl w:val="08138640"/>
    <w:lvl w:ilvl="0" w:tplc="FFFFFFFF">
      <w:start w:val="1"/>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12F0FD3"/>
    <w:multiLevelType w:val="hybridMultilevel"/>
    <w:tmpl w:val="8DF8E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6551C7F"/>
    <w:multiLevelType w:val="hybridMultilevel"/>
    <w:tmpl w:val="0992A860"/>
    <w:lvl w:ilvl="0" w:tplc="6B42266C">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7B443FA"/>
    <w:multiLevelType w:val="hybridMultilevel"/>
    <w:tmpl w:val="44A4B0F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BD76539"/>
    <w:multiLevelType w:val="hybridMultilevel"/>
    <w:tmpl w:val="36D61F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C321891"/>
    <w:multiLevelType w:val="hybridMultilevel"/>
    <w:tmpl w:val="893E710E"/>
    <w:lvl w:ilvl="0" w:tplc="70527AAC">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0E8A713B"/>
    <w:multiLevelType w:val="hybridMultilevel"/>
    <w:tmpl w:val="8B7A3E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F4920AA"/>
    <w:multiLevelType w:val="hybridMultilevel"/>
    <w:tmpl w:val="BA282B6E"/>
    <w:lvl w:ilvl="0" w:tplc="6B42266C">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1325440"/>
    <w:multiLevelType w:val="hybridMultilevel"/>
    <w:tmpl w:val="F604BBD4"/>
    <w:lvl w:ilvl="0" w:tplc="6B42266C">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15B90E01"/>
    <w:multiLevelType w:val="hybridMultilevel"/>
    <w:tmpl w:val="C00882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2583E39"/>
    <w:multiLevelType w:val="hybridMultilevel"/>
    <w:tmpl w:val="3AB6B2FA"/>
    <w:lvl w:ilvl="0" w:tplc="FD449D9E">
      <w:start w:val="1"/>
      <w:numFmt w:val="lowerRoman"/>
      <w:lvlText w:val="%1."/>
      <w:lvlJc w:val="right"/>
      <w:pPr>
        <w:ind w:left="726" w:hanging="360"/>
      </w:pPr>
      <w:rPr>
        <w:vertAlign w:val="baseline"/>
      </w:rPr>
    </w:lvl>
    <w:lvl w:ilvl="1" w:tplc="20000019" w:tentative="1">
      <w:start w:val="1"/>
      <w:numFmt w:val="lowerLetter"/>
      <w:lvlText w:val="%2."/>
      <w:lvlJc w:val="left"/>
      <w:pPr>
        <w:ind w:left="1446" w:hanging="360"/>
      </w:pPr>
    </w:lvl>
    <w:lvl w:ilvl="2" w:tplc="2000001B" w:tentative="1">
      <w:start w:val="1"/>
      <w:numFmt w:val="lowerRoman"/>
      <w:lvlText w:val="%3."/>
      <w:lvlJc w:val="right"/>
      <w:pPr>
        <w:ind w:left="2166" w:hanging="180"/>
      </w:pPr>
    </w:lvl>
    <w:lvl w:ilvl="3" w:tplc="2000000F" w:tentative="1">
      <w:start w:val="1"/>
      <w:numFmt w:val="decimal"/>
      <w:lvlText w:val="%4."/>
      <w:lvlJc w:val="left"/>
      <w:pPr>
        <w:ind w:left="2886" w:hanging="360"/>
      </w:pPr>
    </w:lvl>
    <w:lvl w:ilvl="4" w:tplc="20000019" w:tentative="1">
      <w:start w:val="1"/>
      <w:numFmt w:val="lowerLetter"/>
      <w:lvlText w:val="%5."/>
      <w:lvlJc w:val="left"/>
      <w:pPr>
        <w:ind w:left="3606" w:hanging="360"/>
      </w:pPr>
    </w:lvl>
    <w:lvl w:ilvl="5" w:tplc="2000001B" w:tentative="1">
      <w:start w:val="1"/>
      <w:numFmt w:val="lowerRoman"/>
      <w:lvlText w:val="%6."/>
      <w:lvlJc w:val="right"/>
      <w:pPr>
        <w:ind w:left="4326" w:hanging="180"/>
      </w:pPr>
    </w:lvl>
    <w:lvl w:ilvl="6" w:tplc="2000000F" w:tentative="1">
      <w:start w:val="1"/>
      <w:numFmt w:val="decimal"/>
      <w:lvlText w:val="%7."/>
      <w:lvlJc w:val="left"/>
      <w:pPr>
        <w:ind w:left="5046" w:hanging="360"/>
      </w:pPr>
    </w:lvl>
    <w:lvl w:ilvl="7" w:tplc="20000019" w:tentative="1">
      <w:start w:val="1"/>
      <w:numFmt w:val="lowerLetter"/>
      <w:lvlText w:val="%8."/>
      <w:lvlJc w:val="left"/>
      <w:pPr>
        <w:ind w:left="5766" w:hanging="360"/>
      </w:pPr>
    </w:lvl>
    <w:lvl w:ilvl="8" w:tplc="2000001B" w:tentative="1">
      <w:start w:val="1"/>
      <w:numFmt w:val="lowerRoman"/>
      <w:lvlText w:val="%9."/>
      <w:lvlJc w:val="right"/>
      <w:pPr>
        <w:ind w:left="6486" w:hanging="180"/>
      </w:pPr>
    </w:lvl>
  </w:abstractNum>
  <w:abstractNum w:abstractNumId="21" w15:restartNumberingAfterBreak="0">
    <w:nsid w:val="2A0F4A16"/>
    <w:multiLevelType w:val="hybridMultilevel"/>
    <w:tmpl w:val="F50EB596"/>
    <w:lvl w:ilvl="0" w:tplc="147A0A36">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DC6445B"/>
    <w:multiLevelType w:val="hybridMultilevel"/>
    <w:tmpl w:val="B9F43DF2"/>
    <w:lvl w:ilvl="0" w:tplc="F294ACE4">
      <w:numFmt w:val="bullet"/>
      <w:lvlText w:val="•"/>
      <w:lvlJc w:val="left"/>
      <w:pPr>
        <w:ind w:left="360" w:hanging="360"/>
      </w:pPr>
      <w:rPr>
        <w:rFonts w:ascii="Arial" w:eastAsiaTheme="minorHAnsi" w:hAnsi="Arial" w:cs="Aria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DE57814"/>
    <w:multiLevelType w:val="hybridMultilevel"/>
    <w:tmpl w:val="B934A4D4"/>
    <w:lvl w:ilvl="0" w:tplc="6B42266C">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F2F4E3E"/>
    <w:multiLevelType w:val="hybridMultilevel"/>
    <w:tmpl w:val="B63472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02E1175"/>
    <w:multiLevelType w:val="hybridMultilevel"/>
    <w:tmpl w:val="FBCED07A"/>
    <w:lvl w:ilvl="0" w:tplc="70B0870E">
      <w:start w:val="1"/>
      <w:numFmt w:val="lowerRoman"/>
      <w:lvlText w:val="%1."/>
      <w:lvlJc w:val="right"/>
      <w:pPr>
        <w:ind w:left="720" w:hanging="360"/>
      </w:pPr>
      <w:rPr>
        <w:b w:val="0"/>
        <w:bCs w:val="0"/>
        <w:vertAlign w:val="baseline"/>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331144C6"/>
    <w:multiLevelType w:val="hybridMultilevel"/>
    <w:tmpl w:val="2662E9A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3197100"/>
    <w:multiLevelType w:val="hybridMultilevel"/>
    <w:tmpl w:val="AB123D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471052D"/>
    <w:multiLevelType w:val="hybridMultilevel"/>
    <w:tmpl w:val="56F2F28A"/>
    <w:lvl w:ilvl="0" w:tplc="0409000F">
      <w:start w:val="1"/>
      <w:numFmt w:val="decimal"/>
      <w:lvlText w:val="%1."/>
      <w:lvlJc w:val="left"/>
      <w:pPr>
        <w:ind w:left="360" w:hanging="360"/>
      </w:pPr>
      <w:rPr>
        <w:rFonts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39AF3C4A"/>
    <w:multiLevelType w:val="hybridMultilevel"/>
    <w:tmpl w:val="2C7046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A6E4F81"/>
    <w:multiLevelType w:val="hybridMultilevel"/>
    <w:tmpl w:val="C7B02A38"/>
    <w:lvl w:ilvl="0" w:tplc="14DC8A9E">
      <w:start w:val="1"/>
      <w:numFmt w:val="decimal"/>
      <w:lvlText w:val="%1."/>
      <w:lvlJc w:val="left"/>
      <w:pPr>
        <w:ind w:left="1440" w:hanging="360"/>
      </w:pPr>
      <w:rPr>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0A5294C"/>
    <w:multiLevelType w:val="hybridMultilevel"/>
    <w:tmpl w:val="E9502E6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1FE62CB"/>
    <w:multiLevelType w:val="hybridMultilevel"/>
    <w:tmpl w:val="EF34339A"/>
    <w:lvl w:ilvl="0" w:tplc="783AD07E">
      <w:start w:val="1"/>
      <w:numFmt w:val="decimal"/>
      <w:lvlText w:val="%1"/>
      <w:lvlJc w:val="left"/>
      <w:rPr>
        <w:color w:val="auto"/>
      </w:rPr>
    </w:lvl>
    <w:lvl w:ilvl="1" w:tplc="F54AACCE">
      <w:start w:val="1"/>
      <w:numFmt w:val="lowerRoman"/>
      <w:lvlText w:val="%2."/>
      <w:lvlJc w:val="left"/>
    </w:lvl>
    <w:lvl w:ilvl="2" w:tplc="017EA8BA">
      <w:start w:val="1"/>
      <w:numFmt w:val="bullet"/>
      <w:lvlText w:val=""/>
      <w:lvlJc w:val="left"/>
    </w:lvl>
    <w:lvl w:ilvl="3" w:tplc="9330016E">
      <w:start w:val="1"/>
      <w:numFmt w:val="bullet"/>
      <w:lvlText w:val=""/>
      <w:lvlJc w:val="left"/>
    </w:lvl>
    <w:lvl w:ilvl="4" w:tplc="293E96C0">
      <w:start w:val="1"/>
      <w:numFmt w:val="bullet"/>
      <w:lvlText w:val=""/>
      <w:lvlJc w:val="left"/>
    </w:lvl>
    <w:lvl w:ilvl="5" w:tplc="CC1E30C8">
      <w:start w:val="1"/>
      <w:numFmt w:val="bullet"/>
      <w:lvlText w:val=""/>
      <w:lvlJc w:val="left"/>
    </w:lvl>
    <w:lvl w:ilvl="6" w:tplc="F81C0876">
      <w:start w:val="1"/>
      <w:numFmt w:val="bullet"/>
      <w:lvlText w:val=""/>
      <w:lvlJc w:val="left"/>
    </w:lvl>
    <w:lvl w:ilvl="7" w:tplc="E71CA7A8">
      <w:start w:val="1"/>
      <w:numFmt w:val="bullet"/>
      <w:lvlText w:val=""/>
      <w:lvlJc w:val="left"/>
    </w:lvl>
    <w:lvl w:ilvl="8" w:tplc="5D7A6C1A">
      <w:start w:val="1"/>
      <w:numFmt w:val="bullet"/>
      <w:lvlText w:val=""/>
      <w:lvlJc w:val="left"/>
    </w:lvl>
  </w:abstractNum>
  <w:abstractNum w:abstractNumId="33" w15:restartNumberingAfterBreak="0">
    <w:nsid w:val="444A7EF3"/>
    <w:multiLevelType w:val="hybridMultilevel"/>
    <w:tmpl w:val="D800F3A6"/>
    <w:lvl w:ilvl="0" w:tplc="0409000F">
      <w:start w:val="1"/>
      <w:numFmt w:val="decimal"/>
      <w:lvlText w:val="%1."/>
      <w:lvlJc w:val="left"/>
      <w:pPr>
        <w:ind w:left="144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466C4F62"/>
    <w:multiLevelType w:val="multilevel"/>
    <w:tmpl w:val="932C6448"/>
    <w:lvl w:ilvl="0">
      <w:start w:val="1"/>
      <w:numFmt w:val="lowerRoman"/>
      <w:lvlText w:val="%1."/>
      <w:lvlJc w:val="right"/>
      <w:pPr>
        <w:ind w:left="720" w:hanging="72"/>
      </w:pPr>
      <w:rPr>
        <w:rFonts w:hint="default"/>
      </w:rPr>
    </w:lvl>
    <w:lvl w:ilvl="1">
      <w:start w:val="1"/>
      <w:numFmt w:val="lowerLetter"/>
      <w:lvlText w:val="%2."/>
      <w:lvlJc w:val="left"/>
      <w:pPr>
        <w:ind w:left="2088" w:hanging="360"/>
      </w:pPr>
      <w:rPr>
        <w:rFonts w:hint="default"/>
      </w:rPr>
    </w:lvl>
    <w:lvl w:ilvl="2">
      <w:start w:val="1"/>
      <w:numFmt w:val="lowerRoman"/>
      <w:lvlText w:val="%3."/>
      <w:lvlJc w:val="right"/>
      <w:pPr>
        <w:ind w:left="2808" w:hanging="180"/>
      </w:pPr>
      <w:rPr>
        <w:rFonts w:hint="default"/>
      </w:rPr>
    </w:lvl>
    <w:lvl w:ilvl="3">
      <w:start w:val="1"/>
      <w:numFmt w:val="decimal"/>
      <w:lvlText w:val="%4."/>
      <w:lvlJc w:val="left"/>
      <w:pPr>
        <w:ind w:left="3528" w:hanging="360"/>
      </w:pPr>
      <w:rPr>
        <w:rFonts w:hint="default"/>
      </w:rPr>
    </w:lvl>
    <w:lvl w:ilvl="4">
      <w:start w:val="1"/>
      <w:numFmt w:val="lowerLetter"/>
      <w:lvlText w:val="%5."/>
      <w:lvlJc w:val="left"/>
      <w:pPr>
        <w:ind w:left="4248" w:hanging="360"/>
      </w:pPr>
      <w:rPr>
        <w:rFonts w:hint="default"/>
      </w:rPr>
    </w:lvl>
    <w:lvl w:ilvl="5">
      <w:start w:val="1"/>
      <w:numFmt w:val="lowerRoman"/>
      <w:lvlText w:val="%6."/>
      <w:lvlJc w:val="right"/>
      <w:pPr>
        <w:ind w:left="4968" w:hanging="180"/>
      </w:pPr>
      <w:rPr>
        <w:rFonts w:hint="default"/>
      </w:rPr>
    </w:lvl>
    <w:lvl w:ilvl="6">
      <w:start w:val="1"/>
      <w:numFmt w:val="decimal"/>
      <w:lvlText w:val="%7."/>
      <w:lvlJc w:val="left"/>
      <w:pPr>
        <w:ind w:left="5688" w:hanging="360"/>
      </w:pPr>
      <w:rPr>
        <w:rFonts w:hint="default"/>
      </w:rPr>
    </w:lvl>
    <w:lvl w:ilvl="7">
      <w:start w:val="1"/>
      <w:numFmt w:val="lowerLetter"/>
      <w:lvlText w:val="%8."/>
      <w:lvlJc w:val="left"/>
      <w:pPr>
        <w:ind w:left="6408" w:hanging="360"/>
      </w:pPr>
      <w:rPr>
        <w:rFonts w:hint="default"/>
      </w:rPr>
    </w:lvl>
    <w:lvl w:ilvl="8">
      <w:start w:val="1"/>
      <w:numFmt w:val="lowerRoman"/>
      <w:lvlText w:val="%9."/>
      <w:lvlJc w:val="right"/>
      <w:pPr>
        <w:ind w:left="7128" w:hanging="180"/>
      </w:pPr>
      <w:rPr>
        <w:rFonts w:hint="default"/>
      </w:rPr>
    </w:lvl>
  </w:abstractNum>
  <w:abstractNum w:abstractNumId="35" w15:restartNumberingAfterBreak="0">
    <w:nsid w:val="4E171CF7"/>
    <w:multiLevelType w:val="hybridMultilevel"/>
    <w:tmpl w:val="AB2650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00A45A1"/>
    <w:multiLevelType w:val="hybridMultilevel"/>
    <w:tmpl w:val="79345FE0"/>
    <w:lvl w:ilvl="0" w:tplc="9AA426B2">
      <w:start w:val="1"/>
      <w:numFmt w:val="lowerRoman"/>
      <w:lvlText w:val="%1."/>
      <w:lvlJc w:val="right"/>
      <w:pPr>
        <w:ind w:left="720" w:hanging="360"/>
      </w:pPr>
      <w:rPr>
        <w:vertAlign w:val="baseline"/>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7" w15:restartNumberingAfterBreak="0">
    <w:nsid w:val="50ED521F"/>
    <w:multiLevelType w:val="multilevel"/>
    <w:tmpl w:val="61429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0FC150C"/>
    <w:multiLevelType w:val="hybridMultilevel"/>
    <w:tmpl w:val="60029B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12E21F0"/>
    <w:multiLevelType w:val="hybridMultilevel"/>
    <w:tmpl w:val="31EED324"/>
    <w:lvl w:ilvl="0" w:tplc="BE065ED8">
      <w:start w:val="1"/>
      <w:numFmt w:val="lowerRoman"/>
      <w:lvlText w:val="%1."/>
      <w:lvlJc w:val="right"/>
      <w:pPr>
        <w:ind w:left="720" w:hanging="360"/>
      </w:pPr>
      <w:rPr>
        <w:vertAlign w:val="baseline"/>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0" w15:restartNumberingAfterBreak="0">
    <w:nsid w:val="51FE4B1C"/>
    <w:multiLevelType w:val="hybridMultilevel"/>
    <w:tmpl w:val="78D04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50F6762"/>
    <w:multiLevelType w:val="multilevel"/>
    <w:tmpl w:val="28D832D0"/>
    <w:lvl w:ilvl="0">
      <w:start w:val="1"/>
      <w:numFmt w:val="decimal"/>
      <w:lvlText w:val="%1"/>
      <w:lvlJc w:val="left"/>
      <w:pPr>
        <w:ind w:left="567" w:hanging="283"/>
      </w:pPr>
      <w:rPr>
        <w:rFonts w:hint="default"/>
      </w:rPr>
    </w:lvl>
    <w:lvl w:ilvl="1">
      <w:start w:val="1"/>
      <w:numFmt w:val="lowerLetter"/>
      <w:lvlText w:val="%2."/>
      <w:lvlJc w:val="left"/>
      <w:pPr>
        <w:ind w:left="1560" w:hanging="360"/>
      </w:pPr>
      <w:rPr>
        <w:rFonts w:hint="default"/>
      </w:rPr>
    </w:lvl>
    <w:lvl w:ilvl="2">
      <w:start w:val="1"/>
      <w:numFmt w:val="lowerRoman"/>
      <w:lvlText w:val="%3."/>
      <w:lvlJc w:val="right"/>
      <w:pPr>
        <w:ind w:left="2280" w:hanging="180"/>
      </w:pPr>
      <w:rPr>
        <w:rFonts w:hint="default"/>
      </w:rPr>
    </w:lvl>
    <w:lvl w:ilvl="3">
      <w:start w:val="1"/>
      <w:numFmt w:val="decimal"/>
      <w:lvlText w:val="%4."/>
      <w:lvlJc w:val="left"/>
      <w:pPr>
        <w:ind w:left="3000" w:hanging="360"/>
      </w:pPr>
      <w:rPr>
        <w:rFonts w:hint="default"/>
      </w:rPr>
    </w:lvl>
    <w:lvl w:ilvl="4">
      <w:start w:val="1"/>
      <w:numFmt w:val="lowerLetter"/>
      <w:lvlText w:val="%5."/>
      <w:lvlJc w:val="left"/>
      <w:pPr>
        <w:ind w:left="3720" w:hanging="360"/>
      </w:pPr>
      <w:rPr>
        <w:rFonts w:hint="default"/>
      </w:rPr>
    </w:lvl>
    <w:lvl w:ilvl="5">
      <w:start w:val="1"/>
      <w:numFmt w:val="lowerRoman"/>
      <w:lvlText w:val="%6."/>
      <w:lvlJc w:val="right"/>
      <w:pPr>
        <w:ind w:left="4440" w:hanging="180"/>
      </w:pPr>
      <w:rPr>
        <w:rFonts w:hint="default"/>
      </w:rPr>
    </w:lvl>
    <w:lvl w:ilvl="6">
      <w:start w:val="1"/>
      <w:numFmt w:val="decimal"/>
      <w:lvlText w:val="%7."/>
      <w:lvlJc w:val="left"/>
      <w:pPr>
        <w:ind w:left="5160" w:hanging="360"/>
      </w:pPr>
      <w:rPr>
        <w:rFonts w:hint="default"/>
      </w:rPr>
    </w:lvl>
    <w:lvl w:ilvl="7">
      <w:start w:val="1"/>
      <w:numFmt w:val="lowerLetter"/>
      <w:lvlText w:val="%8."/>
      <w:lvlJc w:val="left"/>
      <w:pPr>
        <w:ind w:left="5880" w:hanging="360"/>
      </w:pPr>
      <w:rPr>
        <w:rFonts w:hint="default"/>
      </w:rPr>
    </w:lvl>
    <w:lvl w:ilvl="8">
      <w:start w:val="1"/>
      <w:numFmt w:val="lowerRoman"/>
      <w:lvlText w:val="%9."/>
      <w:lvlJc w:val="right"/>
      <w:pPr>
        <w:ind w:left="6600" w:hanging="180"/>
      </w:pPr>
      <w:rPr>
        <w:rFonts w:hint="default"/>
      </w:rPr>
    </w:lvl>
  </w:abstractNum>
  <w:abstractNum w:abstractNumId="42" w15:restartNumberingAfterBreak="0">
    <w:nsid w:val="554A5027"/>
    <w:multiLevelType w:val="hybridMultilevel"/>
    <w:tmpl w:val="2E8C2032"/>
    <w:lvl w:ilvl="0" w:tplc="8276833A">
      <w:numFmt w:val="bullet"/>
      <w:lvlText w:val="•"/>
      <w:lvlJc w:val="left"/>
      <w:pPr>
        <w:ind w:left="360" w:hanging="360"/>
      </w:pPr>
      <w:rPr>
        <w:rFonts w:ascii="Arial" w:eastAsiaTheme="minorHAnsi" w:hAnsi="Arial" w:cs="Aria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8E80129"/>
    <w:multiLevelType w:val="multilevel"/>
    <w:tmpl w:val="86084262"/>
    <w:lvl w:ilvl="0">
      <w:start w:val="1"/>
      <w:numFmt w:val="lowerRoman"/>
      <w:lvlText w:val="%1."/>
      <w:lvlJc w:val="right"/>
      <w:pPr>
        <w:ind w:left="720" w:hanging="363"/>
      </w:pPr>
      <w:rPr>
        <w:rFonts w:hint="default"/>
      </w:rPr>
    </w:lvl>
    <w:lvl w:ilvl="1">
      <w:start w:val="1"/>
      <w:numFmt w:val="lowerLetter"/>
      <w:lvlText w:val="%2."/>
      <w:lvlJc w:val="left"/>
      <w:pPr>
        <w:ind w:left="6" w:firstLine="0"/>
      </w:pPr>
      <w:rPr>
        <w:rFonts w:hint="default"/>
        <w:vertAlign w:val="baseline"/>
      </w:rPr>
    </w:lvl>
    <w:lvl w:ilvl="2">
      <w:start w:val="1"/>
      <w:numFmt w:val="lowerRoman"/>
      <w:lvlText w:val="%3."/>
      <w:lvlJc w:val="right"/>
      <w:pPr>
        <w:ind w:left="6" w:firstLine="0"/>
      </w:pPr>
      <w:rPr>
        <w:rFonts w:hint="default"/>
      </w:rPr>
    </w:lvl>
    <w:lvl w:ilvl="3">
      <w:start w:val="1"/>
      <w:numFmt w:val="decimal"/>
      <w:lvlText w:val="%4."/>
      <w:lvlJc w:val="left"/>
      <w:pPr>
        <w:ind w:left="6" w:firstLine="0"/>
      </w:pPr>
      <w:rPr>
        <w:rFonts w:hint="default"/>
      </w:rPr>
    </w:lvl>
    <w:lvl w:ilvl="4">
      <w:start w:val="1"/>
      <w:numFmt w:val="lowerLetter"/>
      <w:lvlText w:val="%5."/>
      <w:lvlJc w:val="left"/>
      <w:pPr>
        <w:ind w:left="6" w:firstLine="0"/>
      </w:pPr>
      <w:rPr>
        <w:rFonts w:hint="default"/>
      </w:rPr>
    </w:lvl>
    <w:lvl w:ilvl="5">
      <w:start w:val="1"/>
      <w:numFmt w:val="lowerRoman"/>
      <w:lvlText w:val="%6."/>
      <w:lvlJc w:val="right"/>
      <w:pPr>
        <w:ind w:left="6" w:firstLine="0"/>
      </w:pPr>
      <w:rPr>
        <w:rFonts w:hint="default"/>
      </w:rPr>
    </w:lvl>
    <w:lvl w:ilvl="6">
      <w:start w:val="1"/>
      <w:numFmt w:val="decimal"/>
      <w:lvlText w:val="%7."/>
      <w:lvlJc w:val="left"/>
      <w:pPr>
        <w:ind w:left="6" w:firstLine="0"/>
      </w:pPr>
      <w:rPr>
        <w:rFonts w:hint="default"/>
      </w:rPr>
    </w:lvl>
    <w:lvl w:ilvl="7">
      <w:start w:val="1"/>
      <w:numFmt w:val="lowerLetter"/>
      <w:lvlText w:val="%8."/>
      <w:lvlJc w:val="left"/>
      <w:pPr>
        <w:ind w:left="6" w:firstLine="0"/>
      </w:pPr>
      <w:rPr>
        <w:rFonts w:hint="default"/>
      </w:rPr>
    </w:lvl>
    <w:lvl w:ilvl="8">
      <w:start w:val="1"/>
      <w:numFmt w:val="lowerRoman"/>
      <w:lvlText w:val="%9."/>
      <w:lvlJc w:val="right"/>
      <w:pPr>
        <w:ind w:left="6" w:firstLine="0"/>
      </w:pPr>
      <w:rPr>
        <w:rFonts w:hint="default"/>
      </w:rPr>
    </w:lvl>
  </w:abstractNum>
  <w:abstractNum w:abstractNumId="44" w15:restartNumberingAfterBreak="0">
    <w:nsid w:val="59891D53"/>
    <w:multiLevelType w:val="hybridMultilevel"/>
    <w:tmpl w:val="36D61F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9E747A9"/>
    <w:multiLevelType w:val="hybridMultilevel"/>
    <w:tmpl w:val="D45EC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A9E1DD9"/>
    <w:multiLevelType w:val="hybridMultilevel"/>
    <w:tmpl w:val="AD8676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BA8123A"/>
    <w:multiLevelType w:val="hybridMultilevel"/>
    <w:tmpl w:val="EA7AF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CDD457A"/>
    <w:multiLevelType w:val="multilevel"/>
    <w:tmpl w:val="C69C0A16"/>
    <w:lvl w:ilvl="0">
      <w:start w:val="1"/>
      <w:numFmt w:val="lowerRoman"/>
      <w:lvlText w:val="%1."/>
      <w:lvlJc w:val="right"/>
      <w:pPr>
        <w:ind w:left="720" w:hanging="72"/>
      </w:pPr>
      <w:rPr>
        <w:rFonts w:hint="default"/>
      </w:rPr>
    </w:lvl>
    <w:lvl w:ilvl="1">
      <w:start w:val="1"/>
      <w:numFmt w:val="bullet"/>
      <w:lvlText w:val="o"/>
      <w:lvlJc w:val="left"/>
      <w:pPr>
        <w:ind w:left="2448" w:hanging="360"/>
      </w:pPr>
      <w:rPr>
        <w:rFonts w:ascii="Courier New" w:hAnsi="Courier New" w:cs="Courier New" w:hint="default"/>
      </w:rPr>
    </w:lvl>
    <w:lvl w:ilvl="2">
      <w:start w:val="1"/>
      <w:numFmt w:val="bullet"/>
      <w:lvlText w:val=""/>
      <w:lvlJc w:val="left"/>
      <w:pPr>
        <w:ind w:left="3168" w:hanging="360"/>
      </w:pPr>
      <w:rPr>
        <w:rFonts w:ascii="Wingdings" w:hAnsi="Wingdings" w:hint="default"/>
      </w:rPr>
    </w:lvl>
    <w:lvl w:ilvl="3">
      <w:start w:val="1"/>
      <w:numFmt w:val="bullet"/>
      <w:lvlText w:val=""/>
      <w:lvlJc w:val="left"/>
      <w:pPr>
        <w:ind w:left="3888" w:hanging="360"/>
      </w:pPr>
      <w:rPr>
        <w:rFonts w:ascii="Symbol" w:hAnsi="Symbol" w:hint="default"/>
      </w:rPr>
    </w:lvl>
    <w:lvl w:ilvl="4">
      <w:start w:val="1"/>
      <w:numFmt w:val="bullet"/>
      <w:lvlText w:val="o"/>
      <w:lvlJc w:val="left"/>
      <w:pPr>
        <w:ind w:left="4608" w:hanging="360"/>
      </w:pPr>
      <w:rPr>
        <w:rFonts w:ascii="Courier New" w:hAnsi="Courier New" w:cs="Courier New" w:hint="default"/>
      </w:rPr>
    </w:lvl>
    <w:lvl w:ilvl="5">
      <w:start w:val="1"/>
      <w:numFmt w:val="bullet"/>
      <w:lvlText w:val=""/>
      <w:lvlJc w:val="left"/>
      <w:pPr>
        <w:ind w:left="5328" w:hanging="360"/>
      </w:pPr>
      <w:rPr>
        <w:rFonts w:ascii="Wingdings" w:hAnsi="Wingdings" w:hint="default"/>
      </w:rPr>
    </w:lvl>
    <w:lvl w:ilvl="6">
      <w:start w:val="1"/>
      <w:numFmt w:val="bullet"/>
      <w:lvlText w:val=""/>
      <w:lvlJc w:val="left"/>
      <w:pPr>
        <w:ind w:left="6048" w:hanging="360"/>
      </w:pPr>
      <w:rPr>
        <w:rFonts w:ascii="Symbol" w:hAnsi="Symbol" w:hint="default"/>
      </w:rPr>
    </w:lvl>
    <w:lvl w:ilvl="7">
      <w:start w:val="1"/>
      <w:numFmt w:val="bullet"/>
      <w:lvlText w:val="o"/>
      <w:lvlJc w:val="left"/>
      <w:pPr>
        <w:ind w:left="6768" w:hanging="360"/>
      </w:pPr>
      <w:rPr>
        <w:rFonts w:ascii="Courier New" w:hAnsi="Courier New" w:cs="Courier New" w:hint="default"/>
      </w:rPr>
    </w:lvl>
    <w:lvl w:ilvl="8">
      <w:start w:val="1"/>
      <w:numFmt w:val="bullet"/>
      <w:lvlText w:val=""/>
      <w:lvlJc w:val="left"/>
      <w:pPr>
        <w:ind w:left="7488" w:hanging="360"/>
      </w:pPr>
      <w:rPr>
        <w:rFonts w:ascii="Wingdings" w:hAnsi="Wingdings" w:hint="default"/>
      </w:rPr>
    </w:lvl>
  </w:abstractNum>
  <w:abstractNum w:abstractNumId="49" w15:restartNumberingAfterBreak="0">
    <w:nsid w:val="5E471A1D"/>
    <w:multiLevelType w:val="hybridMultilevel"/>
    <w:tmpl w:val="7A7095FA"/>
    <w:lvl w:ilvl="0" w:tplc="1144BEA2">
      <w:start w:val="1"/>
      <w:numFmt w:val="lowerRoman"/>
      <w:lvlText w:val="%1."/>
      <w:lvlJc w:val="right"/>
      <w:pPr>
        <w:ind w:left="720" w:hanging="360"/>
      </w:pPr>
      <w:rPr>
        <w:vertAlign w:val="baseline"/>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0" w15:restartNumberingAfterBreak="0">
    <w:nsid w:val="64F30B46"/>
    <w:multiLevelType w:val="hybridMultilevel"/>
    <w:tmpl w:val="A9B64D14"/>
    <w:lvl w:ilvl="0" w:tplc="5E5C5102">
      <w:start w:val="1"/>
      <w:numFmt w:val="lowerRoman"/>
      <w:lvlText w:val="%1."/>
      <w:lvlJc w:val="right"/>
      <w:pPr>
        <w:ind w:left="720" w:hanging="360"/>
      </w:pPr>
      <w:rPr>
        <w:b w:val="0"/>
        <w:bCs w:val="0"/>
        <w:vertAlign w:val="baseline"/>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1" w15:restartNumberingAfterBreak="0">
    <w:nsid w:val="6A3F4CD1"/>
    <w:multiLevelType w:val="hybridMultilevel"/>
    <w:tmpl w:val="644630E8"/>
    <w:lvl w:ilvl="0" w:tplc="6B42266C">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A476461"/>
    <w:multiLevelType w:val="hybridMultilevel"/>
    <w:tmpl w:val="385EE902"/>
    <w:lvl w:ilvl="0" w:tplc="B17A4A80">
      <w:start w:val="1"/>
      <w:numFmt w:val="lowerRoman"/>
      <w:lvlText w:val="%1."/>
      <w:lvlJc w:val="right"/>
      <w:pPr>
        <w:ind w:left="720" w:hanging="360"/>
      </w:pPr>
      <w:rPr>
        <w:vertAlign w:val="baseline"/>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3" w15:restartNumberingAfterBreak="0">
    <w:nsid w:val="6D041070"/>
    <w:multiLevelType w:val="hybridMultilevel"/>
    <w:tmpl w:val="7A7C60B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6D604041"/>
    <w:multiLevelType w:val="multilevel"/>
    <w:tmpl w:val="9B56D76A"/>
    <w:lvl w:ilvl="0">
      <w:start w:val="1"/>
      <w:numFmt w:val="bullet"/>
      <w:lvlText w:val=""/>
      <w:lvlJc w:val="left"/>
      <w:pPr>
        <w:ind w:left="720" w:hanging="363"/>
      </w:pPr>
      <w:rPr>
        <w:rFonts w:ascii="Symbol" w:hAnsi="Symbol" w:hint="default"/>
      </w:rPr>
    </w:lvl>
    <w:lvl w:ilvl="1">
      <w:start w:val="1"/>
      <w:numFmt w:val="lowerLetter"/>
      <w:lvlText w:val="%2."/>
      <w:lvlJc w:val="left"/>
      <w:pPr>
        <w:ind w:left="6" w:firstLine="0"/>
      </w:pPr>
      <w:rPr>
        <w:rFonts w:hint="default"/>
        <w:vertAlign w:val="baseline"/>
      </w:rPr>
    </w:lvl>
    <w:lvl w:ilvl="2">
      <w:start w:val="1"/>
      <w:numFmt w:val="lowerRoman"/>
      <w:lvlText w:val="%3."/>
      <w:lvlJc w:val="right"/>
      <w:pPr>
        <w:ind w:left="6" w:firstLine="0"/>
      </w:pPr>
      <w:rPr>
        <w:rFonts w:hint="default"/>
      </w:rPr>
    </w:lvl>
    <w:lvl w:ilvl="3">
      <w:start w:val="1"/>
      <w:numFmt w:val="decimal"/>
      <w:lvlText w:val="%4."/>
      <w:lvlJc w:val="left"/>
      <w:pPr>
        <w:ind w:left="6" w:firstLine="0"/>
      </w:pPr>
      <w:rPr>
        <w:rFonts w:hint="default"/>
      </w:rPr>
    </w:lvl>
    <w:lvl w:ilvl="4">
      <w:start w:val="1"/>
      <w:numFmt w:val="lowerLetter"/>
      <w:lvlText w:val="%5."/>
      <w:lvlJc w:val="left"/>
      <w:pPr>
        <w:ind w:left="6" w:firstLine="0"/>
      </w:pPr>
      <w:rPr>
        <w:rFonts w:hint="default"/>
      </w:rPr>
    </w:lvl>
    <w:lvl w:ilvl="5">
      <w:start w:val="1"/>
      <w:numFmt w:val="lowerRoman"/>
      <w:lvlText w:val="%6."/>
      <w:lvlJc w:val="right"/>
      <w:pPr>
        <w:ind w:left="6" w:firstLine="0"/>
      </w:pPr>
      <w:rPr>
        <w:rFonts w:hint="default"/>
      </w:rPr>
    </w:lvl>
    <w:lvl w:ilvl="6">
      <w:start w:val="1"/>
      <w:numFmt w:val="decimal"/>
      <w:lvlText w:val="%7."/>
      <w:lvlJc w:val="left"/>
      <w:pPr>
        <w:ind w:left="6" w:firstLine="0"/>
      </w:pPr>
      <w:rPr>
        <w:rFonts w:hint="default"/>
      </w:rPr>
    </w:lvl>
    <w:lvl w:ilvl="7">
      <w:start w:val="1"/>
      <w:numFmt w:val="lowerLetter"/>
      <w:lvlText w:val="%8."/>
      <w:lvlJc w:val="left"/>
      <w:pPr>
        <w:ind w:left="6" w:firstLine="0"/>
      </w:pPr>
      <w:rPr>
        <w:rFonts w:hint="default"/>
      </w:rPr>
    </w:lvl>
    <w:lvl w:ilvl="8">
      <w:start w:val="1"/>
      <w:numFmt w:val="lowerRoman"/>
      <w:lvlText w:val="%9."/>
      <w:lvlJc w:val="right"/>
      <w:pPr>
        <w:ind w:left="6" w:firstLine="0"/>
      </w:pPr>
      <w:rPr>
        <w:rFonts w:hint="default"/>
      </w:rPr>
    </w:lvl>
  </w:abstractNum>
  <w:abstractNum w:abstractNumId="55" w15:restartNumberingAfterBreak="0">
    <w:nsid w:val="6FBC47A6"/>
    <w:multiLevelType w:val="hybridMultilevel"/>
    <w:tmpl w:val="CE2CE8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05A0CC1"/>
    <w:multiLevelType w:val="hybridMultilevel"/>
    <w:tmpl w:val="2C0418FA"/>
    <w:lvl w:ilvl="0" w:tplc="ABE0667E">
      <w:start w:val="1"/>
      <w:numFmt w:val="lowerRoman"/>
      <w:lvlText w:val="%1."/>
      <w:lvlJc w:val="right"/>
      <w:pPr>
        <w:ind w:left="720" w:hanging="360"/>
      </w:pPr>
      <w:rPr>
        <w:vertAlign w:val="baseline"/>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7" w15:restartNumberingAfterBreak="0">
    <w:nsid w:val="721E3704"/>
    <w:multiLevelType w:val="multilevel"/>
    <w:tmpl w:val="BBC06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3BC36DB"/>
    <w:multiLevelType w:val="hybridMultilevel"/>
    <w:tmpl w:val="68BC4A14"/>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9" w15:restartNumberingAfterBreak="0">
    <w:nsid w:val="7501786E"/>
    <w:multiLevelType w:val="hybridMultilevel"/>
    <w:tmpl w:val="B2585C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B665266"/>
    <w:multiLevelType w:val="hybridMultilevel"/>
    <w:tmpl w:val="AFCC914E"/>
    <w:lvl w:ilvl="0" w:tplc="D5165D68">
      <w:start w:val="1"/>
      <w:numFmt w:val="lowerRoman"/>
      <w:lvlText w:val="%1."/>
      <w:lvlJc w:val="right"/>
      <w:pPr>
        <w:ind w:left="720" w:hanging="360"/>
      </w:pPr>
      <w:rPr>
        <w:vertAlign w:val="baseline"/>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1" w15:restartNumberingAfterBreak="0">
    <w:nsid w:val="7CE360AF"/>
    <w:multiLevelType w:val="hybridMultilevel"/>
    <w:tmpl w:val="E27E9A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5"/>
  </w:num>
  <w:num w:numId="2">
    <w:abstractNumId w:val="18"/>
  </w:num>
  <w:num w:numId="3">
    <w:abstractNumId w:val="23"/>
  </w:num>
  <w:num w:numId="4">
    <w:abstractNumId w:val="42"/>
  </w:num>
  <w:num w:numId="5">
    <w:abstractNumId w:val="12"/>
  </w:num>
  <w:num w:numId="6">
    <w:abstractNumId w:val="51"/>
  </w:num>
  <w:num w:numId="7">
    <w:abstractNumId w:val="22"/>
  </w:num>
  <w:num w:numId="8">
    <w:abstractNumId w:val="17"/>
  </w:num>
  <w:num w:numId="9">
    <w:abstractNumId w:val="0"/>
  </w:num>
  <w:num w:numId="10">
    <w:abstractNumId w:val="31"/>
  </w:num>
  <w:num w:numId="11">
    <w:abstractNumId w:val="15"/>
  </w:num>
  <w:num w:numId="12">
    <w:abstractNumId w:val="1"/>
  </w:num>
  <w:num w:numId="13">
    <w:abstractNumId w:val="2"/>
  </w:num>
  <w:num w:numId="14">
    <w:abstractNumId w:val="3"/>
  </w:num>
  <w:num w:numId="15">
    <w:abstractNumId w:val="43"/>
  </w:num>
  <w:num w:numId="16">
    <w:abstractNumId w:val="20"/>
  </w:num>
  <w:num w:numId="17">
    <w:abstractNumId w:val="54"/>
  </w:num>
  <w:num w:numId="18">
    <w:abstractNumId w:val="9"/>
  </w:num>
  <w:num w:numId="19">
    <w:abstractNumId w:val="10"/>
  </w:num>
  <w:num w:numId="20">
    <w:abstractNumId w:val="32"/>
  </w:num>
  <w:num w:numId="21">
    <w:abstractNumId w:val="30"/>
  </w:num>
  <w:num w:numId="22">
    <w:abstractNumId w:val="59"/>
  </w:num>
  <w:num w:numId="23">
    <w:abstractNumId w:val="44"/>
  </w:num>
  <w:num w:numId="24">
    <w:abstractNumId w:val="48"/>
  </w:num>
  <w:num w:numId="25">
    <w:abstractNumId w:val="34"/>
  </w:num>
  <w:num w:numId="26">
    <w:abstractNumId w:val="4"/>
  </w:num>
  <w:num w:numId="27">
    <w:abstractNumId w:val="5"/>
  </w:num>
  <w:num w:numId="28">
    <w:abstractNumId w:val="6"/>
  </w:num>
  <w:num w:numId="29">
    <w:abstractNumId w:val="7"/>
  </w:num>
  <w:num w:numId="30">
    <w:abstractNumId w:val="8"/>
  </w:num>
  <w:num w:numId="31">
    <w:abstractNumId w:val="60"/>
  </w:num>
  <w:num w:numId="32">
    <w:abstractNumId w:val="56"/>
  </w:num>
  <w:num w:numId="33">
    <w:abstractNumId w:val="39"/>
  </w:num>
  <w:num w:numId="34">
    <w:abstractNumId w:val="50"/>
  </w:num>
  <w:num w:numId="35">
    <w:abstractNumId w:val="25"/>
  </w:num>
  <w:num w:numId="36">
    <w:abstractNumId w:val="36"/>
  </w:num>
  <w:num w:numId="37">
    <w:abstractNumId w:val="52"/>
  </w:num>
  <w:num w:numId="38">
    <w:abstractNumId w:val="49"/>
  </w:num>
  <w:num w:numId="39">
    <w:abstractNumId w:val="41"/>
  </w:num>
  <w:num w:numId="40">
    <w:abstractNumId w:val="14"/>
  </w:num>
  <w:num w:numId="41">
    <w:abstractNumId w:val="13"/>
  </w:num>
  <w:num w:numId="42">
    <w:abstractNumId w:val="26"/>
  </w:num>
  <w:num w:numId="43">
    <w:abstractNumId w:val="21"/>
  </w:num>
  <w:num w:numId="44">
    <w:abstractNumId w:val="53"/>
  </w:num>
  <w:num w:numId="45">
    <w:abstractNumId w:val="38"/>
  </w:num>
  <w:num w:numId="46">
    <w:abstractNumId w:val="35"/>
  </w:num>
  <w:num w:numId="47">
    <w:abstractNumId w:val="46"/>
  </w:num>
  <w:num w:numId="48">
    <w:abstractNumId w:val="61"/>
  </w:num>
  <w:num w:numId="49">
    <w:abstractNumId w:val="29"/>
  </w:num>
  <w:num w:numId="50">
    <w:abstractNumId w:val="19"/>
  </w:num>
  <w:num w:numId="51">
    <w:abstractNumId w:val="24"/>
  </w:num>
  <w:num w:numId="52">
    <w:abstractNumId w:val="27"/>
  </w:num>
  <w:num w:numId="53">
    <w:abstractNumId w:val="16"/>
  </w:num>
  <w:num w:numId="54">
    <w:abstractNumId w:val="55"/>
  </w:num>
  <w:num w:numId="55">
    <w:abstractNumId w:val="57"/>
  </w:num>
  <w:num w:numId="56">
    <w:abstractNumId w:val="37"/>
  </w:num>
  <w:num w:numId="57">
    <w:abstractNumId w:val="40"/>
  </w:num>
  <w:num w:numId="58">
    <w:abstractNumId w:val="11"/>
  </w:num>
  <w:num w:numId="59">
    <w:abstractNumId w:val="47"/>
  </w:num>
  <w:num w:numId="60">
    <w:abstractNumId w:val="33"/>
  </w:num>
  <w:num w:numId="61">
    <w:abstractNumId w:val="28"/>
  </w:num>
  <w:num w:numId="62">
    <w:abstractNumId w:val="5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1337"/>
    <w:rsid w:val="00022547"/>
    <w:rsid w:val="00037E64"/>
    <w:rsid w:val="00045014"/>
    <w:rsid w:val="00075150"/>
    <w:rsid w:val="000A4045"/>
    <w:rsid w:val="000C3C3E"/>
    <w:rsid w:val="000F22BE"/>
    <w:rsid w:val="00103A99"/>
    <w:rsid w:val="0011064D"/>
    <w:rsid w:val="00110E1C"/>
    <w:rsid w:val="0012244C"/>
    <w:rsid w:val="00124AEF"/>
    <w:rsid w:val="00125770"/>
    <w:rsid w:val="00127337"/>
    <w:rsid w:val="00142ED9"/>
    <w:rsid w:val="0016237B"/>
    <w:rsid w:val="00162ABA"/>
    <w:rsid w:val="001813C1"/>
    <w:rsid w:val="00191748"/>
    <w:rsid w:val="001B51B3"/>
    <w:rsid w:val="001C5BF2"/>
    <w:rsid w:val="001E3191"/>
    <w:rsid w:val="001F1AAA"/>
    <w:rsid w:val="001F2567"/>
    <w:rsid w:val="00203260"/>
    <w:rsid w:val="0021758F"/>
    <w:rsid w:val="00233F93"/>
    <w:rsid w:val="00240677"/>
    <w:rsid w:val="002A1162"/>
    <w:rsid w:val="002B6B9B"/>
    <w:rsid w:val="002D402E"/>
    <w:rsid w:val="002E2088"/>
    <w:rsid w:val="002F19CD"/>
    <w:rsid w:val="00305A46"/>
    <w:rsid w:val="00322363"/>
    <w:rsid w:val="00326716"/>
    <w:rsid w:val="00333E2E"/>
    <w:rsid w:val="0033755E"/>
    <w:rsid w:val="00346958"/>
    <w:rsid w:val="00357E81"/>
    <w:rsid w:val="00367350"/>
    <w:rsid w:val="00377C97"/>
    <w:rsid w:val="00383B97"/>
    <w:rsid w:val="00395034"/>
    <w:rsid w:val="00395B5D"/>
    <w:rsid w:val="003A01C3"/>
    <w:rsid w:val="003E2A5B"/>
    <w:rsid w:val="003F3D03"/>
    <w:rsid w:val="00441CF5"/>
    <w:rsid w:val="00446529"/>
    <w:rsid w:val="00483A0D"/>
    <w:rsid w:val="004D7FE0"/>
    <w:rsid w:val="00500177"/>
    <w:rsid w:val="00507A55"/>
    <w:rsid w:val="0051079B"/>
    <w:rsid w:val="00511186"/>
    <w:rsid w:val="0052703C"/>
    <w:rsid w:val="005B60A2"/>
    <w:rsid w:val="005C24F7"/>
    <w:rsid w:val="005E0549"/>
    <w:rsid w:val="00604EB8"/>
    <w:rsid w:val="00613087"/>
    <w:rsid w:val="00633FFB"/>
    <w:rsid w:val="00635B36"/>
    <w:rsid w:val="00662232"/>
    <w:rsid w:val="0069791C"/>
    <w:rsid w:val="006A1753"/>
    <w:rsid w:val="006A371B"/>
    <w:rsid w:val="006A49A6"/>
    <w:rsid w:val="006C3771"/>
    <w:rsid w:val="006D1BDE"/>
    <w:rsid w:val="006F1516"/>
    <w:rsid w:val="00701315"/>
    <w:rsid w:val="00710614"/>
    <w:rsid w:val="0072065F"/>
    <w:rsid w:val="0072172B"/>
    <w:rsid w:val="00732595"/>
    <w:rsid w:val="0074530B"/>
    <w:rsid w:val="0079225B"/>
    <w:rsid w:val="007A2B2A"/>
    <w:rsid w:val="007E2F53"/>
    <w:rsid w:val="008064FB"/>
    <w:rsid w:val="0081083A"/>
    <w:rsid w:val="008114A6"/>
    <w:rsid w:val="008267B8"/>
    <w:rsid w:val="008333F7"/>
    <w:rsid w:val="008512DF"/>
    <w:rsid w:val="0085420C"/>
    <w:rsid w:val="00864355"/>
    <w:rsid w:val="00896228"/>
    <w:rsid w:val="008C035A"/>
    <w:rsid w:val="00917F72"/>
    <w:rsid w:val="00935C77"/>
    <w:rsid w:val="0094471C"/>
    <w:rsid w:val="00965697"/>
    <w:rsid w:val="009670A6"/>
    <w:rsid w:val="0098007B"/>
    <w:rsid w:val="009A1DE7"/>
    <w:rsid w:val="00A0390A"/>
    <w:rsid w:val="00A11337"/>
    <w:rsid w:val="00A14324"/>
    <w:rsid w:val="00A3428B"/>
    <w:rsid w:val="00A35058"/>
    <w:rsid w:val="00A51D6D"/>
    <w:rsid w:val="00A52413"/>
    <w:rsid w:val="00A5751D"/>
    <w:rsid w:val="00A87E9F"/>
    <w:rsid w:val="00A934AE"/>
    <w:rsid w:val="00AA0493"/>
    <w:rsid w:val="00AB116D"/>
    <w:rsid w:val="00AB6EAF"/>
    <w:rsid w:val="00B2216A"/>
    <w:rsid w:val="00B36CBB"/>
    <w:rsid w:val="00B42832"/>
    <w:rsid w:val="00B54BAF"/>
    <w:rsid w:val="00B86295"/>
    <w:rsid w:val="00B968DE"/>
    <w:rsid w:val="00BC2D97"/>
    <w:rsid w:val="00BC5028"/>
    <w:rsid w:val="00BF2B7E"/>
    <w:rsid w:val="00C0594A"/>
    <w:rsid w:val="00C1769A"/>
    <w:rsid w:val="00C20A39"/>
    <w:rsid w:val="00C2341F"/>
    <w:rsid w:val="00C30750"/>
    <w:rsid w:val="00C47C01"/>
    <w:rsid w:val="00C60CBA"/>
    <w:rsid w:val="00C81B1D"/>
    <w:rsid w:val="00CA1F13"/>
    <w:rsid w:val="00CA3A53"/>
    <w:rsid w:val="00CB7CF0"/>
    <w:rsid w:val="00CF4816"/>
    <w:rsid w:val="00D00C05"/>
    <w:rsid w:val="00D04FED"/>
    <w:rsid w:val="00D058E6"/>
    <w:rsid w:val="00D14300"/>
    <w:rsid w:val="00D206E0"/>
    <w:rsid w:val="00D35772"/>
    <w:rsid w:val="00D36DDD"/>
    <w:rsid w:val="00D475C8"/>
    <w:rsid w:val="00D54B3B"/>
    <w:rsid w:val="00D91013"/>
    <w:rsid w:val="00DB494A"/>
    <w:rsid w:val="00DB66BC"/>
    <w:rsid w:val="00DF79D6"/>
    <w:rsid w:val="00E15170"/>
    <w:rsid w:val="00E159B2"/>
    <w:rsid w:val="00E23E54"/>
    <w:rsid w:val="00E329BA"/>
    <w:rsid w:val="00E65ADE"/>
    <w:rsid w:val="00E82689"/>
    <w:rsid w:val="00EE424B"/>
    <w:rsid w:val="00EE48A1"/>
    <w:rsid w:val="00F17D43"/>
    <w:rsid w:val="00F45E1E"/>
    <w:rsid w:val="00F75F53"/>
    <w:rsid w:val="00F80752"/>
    <w:rsid w:val="00FA70D2"/>
    <w:rsid w:val="00FC6E72"/>
    <w:rsid w:val="00FD3274"/>
    <w:rsid w:val="00FE50D4"/>
    <w:rsid w:val="00FE7238"/>
    <w:rsid w:val="00FF6F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20A33"/>
  <w15:docId w15:val="{AFDC53B7-C3DE-4FBE-8CF4-EC9F9039B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124AE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34AE"/>
    <w:pPr>
      <w:ind w:left="720"/>
      <w:contextualSpacing/>
    </w:pPr>
  </w:style>
  <w:style w:type="paragraph" w:customStyle="1" w:styleId="Default">
    <w:name w:val="Default"/>
    <w:rsid w:val="003A01C3"/>
    <w:pPr>
      <w:autoSpaceDE w:val="0"/>
      <w:autoSpaceDN w:val="0"/>
      <w:adjustRightInd w:val="0"/>
      <w:spacing w:after="0" w:line="240" w:lineRule="auto"/>
    </w:pPr>
    <w:rPr>
      <w:rFonts w:ascii="Bookman Old Style" w:hAnsi="Bookman Old Style" w:cs="Bookman Old Style"/>
      <w:color w:val="000000"/>
      <w:sz w:val="24"/>
      <w:szCs w:val="24"/>
    </w:rPr>
  </w:style>
  <w:style w:type="paragraph" w:styleId="BalloonText">
    <w:name w:val="Balloon Text"/>
    <w:basedOn w:val="Normal"/>
    <w:link w:val="BalloonTextChar"/>
    <w:uiPriority w:val="99"/>
    <w:semiHidden/>
    <w:unhideWhenUsed/>
    <w:rsid w:val="008C035A"/>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C035A"/>
    <w:rPr>
      <w:rFonts w:ascii="Times New Roman" w:hAnsi="Times New Roman" w:cs="Times New Roman"/>
      <w:sz w:val="18"/>
      <w:szCs w:val="18"/>
    </w:rPr>
  </w:style>
  <w:style w:type="character" w:styleId="Hyperlink">
    <w:name w:val="Hyperlink"/>
    <w:basedOn w:val="DefaultParagraphFont"/>
    <w:uiPriority w:val="99"/>
    <w:unhideWhenUsed/>
    <w:rsid w:val="00A5751D"/>
    <w:rPr>
      <w:color w:val="0000FF" w:themeColor="hyperlink"/>
      <w:u w:val="single"/>
    </w:rPr>
  </w:style>
  <w:style w:type="character" w:customStyle="1" w:styleId="UnresolvedMention1">
    <w:name w:val="Unresolved Mention1"/>
    <w:basedOn w:val="DefaultParagraphFont"/>
    <w:uiPriority w:val="99"/>
    <w:semiHidden/>
    <w:unhideWhenUsed/>
    <w:rsid w:val="00A5751D"/>
    <w:rPr>
      <w:color w:val="605E5C"/>
      <w:shd w:val="clear" w:color="auto" w:fill="E1DFDD"/>
    </w:rPr>
  </w:style>
  <w:style w:type="paragraph" w:styleId="Revision">
    <w:name w:val="Revision"/>
    <w:hidden/>
    <w:uiPriority w:val="99"/>
    <w:semiHidden/>
    <w:rsid w:val="00917F72"/>
    <w:pPr>
      <w:spacing w:after="0" w:line="240" w:lineRule="auto"/>
    </w:pPr>
  </w:style>
  <w:style w:type="character" w:styleId="CommentReference">
    <w:name w:val="annotation reference"/>
    <w:basedOn w:val="DefaultParagraphFont"/>
    <w:uiPriority w:val="99"/>
    <w:semiHidden/>
    <w:unhideWhenUsed/>
    <w:rsid w:val="00FD3274"/>
    <w:rPr>
      <w:sz w:val="16"/>
      <w:szCs w:val="16"/>
    </w:rPr>
  </w:style>
  <w:style w:type="paragraph" w:styleId="CommentText">
    <w:name w:val="annotation text"/>
    <w:basedOn w:val="Normal"/>
    <w:link w:val="CommentTextChar"/>
    <w:uiPriority w:val="99"/>
    <w:semiHidden/>
    <w:unhideWhenUsed/>
    <w:rsid w:val="00FD3274"/>
    <w:pPr>
      <w:spacing w:line="240" w:lineRule="auto"/>
    </w:pPr>
    <w:rPr>
      <w:sz w:val="20"/>
      <w:szCs w:val="20"/>
    </w:rPr>
  </w:style>
  <w:style w:type="character" w:customStyle="1" w:styleId="CommentTextChar">
    <w:name w:val="Comment Text Char"/>
    <w:basedOn w:val="DefaultParagraphFont"/>
    <w:link w:val="CommentText"/>
    <w:uiPriority w:val="99"/>
    <w:semiHidden/>
    <w:rsid w:val="00FD3274"/>
    <w:rPr>
      <w:sz w:val="20"/>
      <w:szCs w:val="20"/>
    </w:rPr>
  </w:style>
  <w:style w:type="paragraph" w:styleId="CommentSubject">
    <w:name w:val="annotation subject"/>
    <w:basedOn w:val="CommentText"/>
    <w:next w:val="CommentText"/>
    <w:link w:val="CommentSubjectChar"/>
    <w:uiPriority w:val="99"/>
    <w:semiHidden/>
    <w:unhideWhenUsed/>
    <w:rsid w:val="00FD3274"/>
    <w:rPr>
      <w:b/>
      <w:bCs/>
    </w:rPr>
  </w:style>
  <w:style w:type="character" w:customStyle="1" w:styleId="CommentSubjectChar">
    <w:name w:val="Comment Subject Char"/>
    <w:basedOn w:val="CommentTextChar"/>
    <w:link w:val="CommentSubject"/>
    <w:uiPriority w:val="99"/>
    <w:semiHidden/>
    <w:rsid w:val="00FD3274"/>
    <w:rPr>
      <w:b/>
      <w:bCs/>
      <w:sz w:val="20"/>
      <w:szCs w:val="20"/>
    </w:rPr>
  </w:style>
  <w:style w:type="character" w:customStyle="1" w:styleId="UnresolvedMention2">
    <w:name w:val="Unresolved Mention2"/>
    <w:basedOn w:val="DefaultParagraphFont"/>
    <w:uiPriority w:val="99"/>
    <w:semiHidden/>
    <w:unhideWhenUsed/>
    <w:rsid w:val="0069791C"/>
    <w:rPr>
      <w:color w:val="605E5C"/>
      <w:shd w:val="clear" w:color="auto" w:fill="E1DFDD"/>
    </w:rPr>
  </w:style>
  <w:style w:type="character" w:customStyle="1" w:styleId="Heading2Char">
    <w:name w:val="Heading 2 Char"/>
    <w:basedOn w:val="DefaultParagraphFont"/>
    <w:link w:val="Heading2"/>
    <w:uiPriority w:val="9"/>
    <w:rsid w:val="00124AEF"/>
    <w:rPr>
      <w:rFonts w:ascii="Times New Roman" w:eastAsia="Times New Roman" w:hAnsi="Times New Roman" w:cs="Times New Roman"/>
      <w:b/>
      <w:bCs/>
      <w:sz w:val="36"/>
      <w:szCs w:val="36"/>
    </w:rPr>
  </w:style>
  <w:style w:type="paragraph" w:styleId="NormalWeb">
    <w:name w:val="Normal (Web)"/>
    <w:basedOn w:val="Normal"/>
    <w:uiPriority w:val="99"/>
    <w:unhideWhenUsed/>
    <w:rsid w:val="00124AE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24AE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325471">
      <w:bodyDiv w:val="1"/>
      <w:marLeft w:val="0"/>
      <w:marRight w:val="0"/>
      <w:marTop w:val="0"/>
      <w:marBottom w:val="0"/>
      <w:divBdr>
        <w:top w:val="none" w:sz="0" w:space="0" w:color="auto"/>
        <w:left w:val="none" w:sz="0" w:space="0" w:color="auto"/>
        <w:bottom w:val="none" w:sz="0" w:space="0" w:color="auto"/>
        <w:right w:val="none" w:sz="0" w:space="0" w:color="auto"/>
      </w:divBdr>
    </w:div>
    <w:div w:id="21084282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674</Words>
  <Characters>3845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Rael Munjaku Mabonga</dc:creator>
  <cp:keywords/>
  <dc:description/>
  <cp:lastModifiedBy>Rael Munjaku Mabonga</cp:lastModifiedBy>
  <cp:revision>2</cp:revision>
  <cp:lastPrinted>2026-07-28T13:10:00Z</cp:lastPrinted>
  <dcterms:created xsi:type="dcterms:W3CDTF">2026-07-29T11:48:00Z</dcterms:created>
  <dcterms:modified xsi:type="dcterms:W3CDTF">2026-07-29T11:48:00Z</dcterms:modified>
</cp:coreProperties>
</file>