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DA347" w14:textId="77777777" w:rsidR="00470A69" w:rsidRPr="00470A69" w:rsidRDefault="00470A69" w:rsidP="00470A69">
      <w:pPr>
        <w:spacing w:before="100" w:beforeAutospacing="1" w:after="100" w:afterAutospacing="1" w:line="240" w:lineRule="auto"/>
        <w:jc w:val="both"/>
        <w:outlineLvl w:val="1"/>
        <w:rPr>
          <w:rFonts w:ascii="Times New Roman" w:eastAsia="Times New Roman" w:hAnsi="Times New Roman" w:cs="Times New Roman"/>
          <w:b/>
          <w:bCs/>
          <w:sz w:val="36"/>
          <w:szCs w:val="36"/>
          <w:lang w:val="en-KE" w:eastAsia="en-KE"/>
        </w:rPr>
      </w:pPr>
      <w:r w:rsidRPr="00470A69">
        <w:rPr>
          <w:rFonts w:ascii="Times New Roman" w:eastAsia="Times New Roman" w:hAnsi="Times New Roman" w:cs="Times New Roman"/>
          <w:b/>
          <w:bCs/>
          <w:sz w:val="36"/>
          <w:szCs w:val="36"/>
          <w:lang w:val="en-KE" w:eastAsia="en-KE"/>
        </w:rPr>
        <w:t xml:space="preserve">Strengthening Data Privacy at </w:t>
      </w:r>
      <w:proofErr w:type="spellStart"/>
      <w:r w:rsidRPr="00470A69">
        <w:rPr>
          <w:rFonts w:ascii="Times New Roman" w:eastAsia="Times New Roman" w:hAnsi="Times New Roman" w:cs="Times New Roman"/>
          <w:b/>
          <w:bCs/>
          <w:sz w:val="36"/>
          <w:szCs w:val="36"/>
          <w:lang w:val="en-KE" w:eastAsia="en-KE"/>
        </w:rPr>
        <w:t>KeMU</w:t>
      </w:r>
      <w:proofErr w:type="spellEnd"/>
      <w:r w:rsidRPr="00470A69">
        <w:rPr>
          <w:rFonts w:ascii="Times New Roman" w:eastAsia="Times New Roman" w:hAnsi="Times New Roman" w:cs="Times New Roman"/>
          <w:b/>
          <w:bCs/>
          <w:sz w:val="36"/>
          <w:szCs w:val="36"/>
          <w:lang w:val="en-KE" w:eastAsia="en-KE"/>
        </w:rPr>
        <w:t>: Staff Trained as Data Protection Champions</w:t>
      </w:r>
    </w:p>
    <w:p w14:paraId="1E4D88E2" w14:textId="44043F9E" w:rsidR="00470A69" w:rsidRPr="00470A69" w:rsidRDefault="00470A69" w:rsidP="00470A69">
      <w:pPr>
        <w:spacing w:before="100" w:beforeAutospacing="1" w:after="100" w:afterAutospacing="1" w:line="240" w:lineRule="auto"/>
        <w:jc w:val="both"/>
        <w:rPr>
          <w:rFonts w:ascii="Times New Roman" w:eastAsia="Times New Roman" w:hAnsi="Times New Roman" w:cs="Times New Roman"/>
          <w:sz w:val="24"/>
          <w:szCs w:val="24"/>
          <w:lang w:val="en-KE" w:eastAsia="en-KE"/>
        </w:rPr>
      </w:pPr>
      <w:r>
        <w:rPr>
          <w:rFonts w:ascii="Times New Roman" w:eastAsia="Times New Roman" w:hAnsi="Times New Roman" w:cs="Times New Roman"/>
          <w:b/>
          <w:bCs/>
          <w:sz w:val="24"/>
          <w:szCs w:val="24"/>
          <w:lang w:val="en-US" w:eastAsia="en-KE"/>
        </w:rPr>
        <w:t>We</w:t>
      </w:r>
      <w:r w:rsidRPr="00470A69">
        <w:rPr>
          <w:rFonts w:ascii="Times New Roman" w:eastAsia="Times New Roman" w:hAnsi="Times New Roman" w:cs="Times New Roman"/>
          <w:sz w:val="24"/>
          <w:szCs w:val="24"/>
          <w:lang w:val="en-KE" w:eastAsia="en-KE"/>
        </w:rPr>
        <w:t xml:space="preserve"> continue to strengthen its commitment to responsible data management and privacy compliance through targeted staff capacity-building initiatives. Recently, the University’s Data Protection Office conducted a </w:t>
      </w:r>
      <w:r w:rsidRPr="00470A69">
        <w:rPr>
          <w:rFonts w:ascii="Times New Roman" w:eastAsia="Times New Roman" w:hAnsi="Times New Roman" w:cs="Times New Roman"/>
          <w:b/>
          <w:bCs/>
          <w:sz w:val="24"/>
          <w:szCs w:val="24"/>
          <w:lang w:val="en-KE" w:eastAsia="en-KE"/>
        </w:rPr>
        <w:t>Data Protection Champions Training</w:t>
      </w:r>
      <w:r w:rsidRPr="00470A69">
        <w:rPr>
          <w:rFonts w:ascii="Times New Roman" w:eastAsia="Times New Roman" w:hAnsi="Times New Roman" w:cs="Times New Roman"/>
          <w:sz w:val="24"/>
          <w:szCs w:val="24"/>
          <w:lang w:val="en-KE" w:eastAsia="en-KE"/>
        </w:rPr>
        <w:t xml:space="preserve"> at the </w:t>
      </w:r>
      <w:proofErr w:type="spellStart"/>
      <w:r w:rsidRPr="00470A69">
        <w:rPr>
          <w:rFonts w:ascii="Times New Roman" w:eastAsia="Times New Roman" w:hAnsi="Times New Roman" w:cs="Times New Roman"/>
          <w:b/>
          <w:bCs/>
          <w:sz w:val="24"/>
          <w:szCs w:val="24"/>
          <w:lang w:val="en-KE" w:eastAsia="en-KE"/>
        </w:rPr>
        <w:t>KeMU</w:t>
      </w:r>
      <w:proofErr w:type="spellEnd"/>
      <w:r w:rsidRPr="00470A69">
        <w:rPr>
          <w:rFonts w:ascii="Times New Roman" w:eastAsia="Times New Roman" w:hAnsi="Times New Roman" w:cs="Times New Roman"/>
          <w:b/>
          <w:bCs/>
          <w:sz w:val="24"/>
          <w:szCs w:val="24"/>
          <w:lang w:val="en-KE" w:eastAsia="en-KE"/>
        </w:rPr>
        <w:t xml:space="preserve"> TVET Institute</w:t>
      </w:r>
      <w:r w:rsidRPr="00470A69">
        <w:rPr>
          <w:rFonts w:ascii="Times New Roman" w:eastAsia="Times New Roman" w:hAnsi="Times New Roman" w:cs="Times New Roman"/>
          <w:sz w:val="24"/>
          <w:szCs w:val="24"/>
          <w:lang w:val="en-KE" w:eastAsia="en-KE"/>
        </w:rPr>
        <w:t xml:space="preserve"> in Meru Town.</w:t>
      </w:r>
    </w:p>
    <w:p w14:paraId="1F891993" w14:textId="77777777" w:rsidR="00470A69" w:rsidRPr="00470A69" w:rsidRDefault="00470A69" w:rsidP="00470A69">
      <w:pPr>
        <w:spacing w:before="100" w:beforeAutospacing="1" w:after="100" w:afterAutospacing="1" w:line="240" w:lineRule="auto"/>
        <w:jc w:val="both"/>
        <w:rPr>
          <w:rFonts w:ascii="Times New Roman" w:eastAsia="Times New Roman" w:hAnsi="Times New Roman" w:cs="Times New Roman"/>
          <w:sz w:val="24"/>
          <w:szCs w:val="24"/>
          <w:lang w:val="en-KE" w:eastAsia="en-KE"/>
        </w:rPr>
      </w:pPr>
      <w:r w:rsidRPr="00470A69">
        <w:rPr>
          <w:rFonts w:ascii="Times New Roman" w:eastAsia="Times New Roman" w:hAnsi="Times New Roman" w:cs="Times New Roman"/>
          <w:sz w:val="24"/>
          <w:szCs w:val="24"/>
          <w:lang w:val="en-KE" w:eastAsia="en-KE"/>
        </w:rPr>
        <w:t xml:space="preserve">The training was led by </w:t>
      </w:r>
      <w:r w:rsidRPr="00470A69">
        <w:rPr>
          <w:rFonts w:ascii="Times New Roman" w:eastAsia="Times New Roman" w:hAnsi="Times New Roman" w:cs="Times New Roman"/>
          <w:b/>
          <w:bCs/>
          <w:sz w:val="24"/>
          <w:szCs w:val="24"/>
          <w:lang w:val="en-KE" w:eastAsia="en-KE"/>
        </w:rPr>
        <w:t xml:space="preserve">Daniel </w:t>
      </w:r>
      <w:proofErr w:type="spellStart"/>
      <w:r w:rsidRPr="00470A69">
        <w:rPr>
          <w:rFonts w:ascii="Times New Roman" w:eastAsia="Times New Roman" w:hAnsi="Times New Roman" w:cs="Times New Roman"/>
          <w:b/>
          <w:bCs/>
          <w:sz w:val="24"/>
          <w:szCs w:val="24"/>
          <w:lang w:val="en-KE" w:eastAsia="en-KE"/>
        </w:rPr>
        <w:t>Muthengi</w:t>
      </w:r>
      <w:proofErr w:type="spellEnd"/>
      <w:r w:rsidRPr="00470A69">
        <w:rPr>
          <w:rFonts w:ascii="Times New Roman" w:eastAsia="Times New Roman" w:hAnsi="Times New Roman" w:cs="Times New Roman"/>
          <w:sz w:val="24"/>
          <w:szCs w:val="24"/>
          <w:lang w:val="en-KE" w:eastAsia="en-KE"/>
        </w:rPr>
        <w:t>, who heads the University’s Data Protection Office, and brought together representatives from various departments across the University. The initiative aims to equip staff members with the knowledge and skills required to support the implementation of strong data protection practices within their respective units.</w:t>
      </w:r>
    </w:p>
    <w:p w14:paraId="69A6DD37" w14:textId="431084F3" w:rsidR="00470A69" w:rsidRPr="00470A69" w:rsidRDefault="00470A69" w:rsidP="00470A69">
      <w:pPr>
        <w:spacing w:before="100" w:beforeAutospacing="1" w:after="100" w:afterAutospacing="1" w:line="240" w:lineRule="auto"/>
        <w:jc w:val="both"/>
        <w:rPr>
          <w:rFonts w:ascii="Times New Roman" w:eastAsia="Times New Roman" w:hAnsi="Times New Roman" w:cs="Times New Roman"/>
          <w:sz w:val="24"/>
          <w:szCs w:val="24"/>
          <w:lang w:val="en-KE" w:eastAsia="en-KE"/>
        </w:rPr>
      </w:pPr>
      <w:r w:rsidRPr="00470A69">
        <w:rPr>
          <w:rFonts w:ascii="Times New Roman" w:eastAsia="Times New Roman" w:hAnsi="Times New Roman" w:cs="Times New Roman"/>
          <w:sz w:val="24"/>
          <w:szCs w:val="24"/>
          <w:lang w:val="en-KE" w:eastAsia="en-KE"/>
        </w:rPr>
        <w:t xml:space="preserve">The session was facilitated by </w:t>
      </w:r>
      <w:r>
        <w:rPr>
          <w:rFonts w:ascii="Times New Roman" w:eastAsia="Times New Roman" w:hAnsi="Times New Roman" w:cs="Times New Roman"/>
          <w:sz w:val="24"/>
          <w:szCs w:val="24"/>
          <w:lang w:val="en-US" w:eastAsia="en-KE"/>
        </w:rPr>
        <w:t xml:space="preserve">Mr. </w:t>
      </w:r>
      <w:proofErr w:type="spellStart"/>
      <w:r w:rsidRPr="00470A69">
        <w:rPr>
          <w:rFonts w:ascii="Times New Roman" w:eastAsia="Times New Roman" w:hAnsi="Times New Roman" w:cs="Times New Roman"/>
          <w:b/>
          <w:bCs/>
          <w:sz w:val="24"/>
          <w:szCs w:val="24"/>
          <w:lang w:val="en-KE" w:eastAsia="en-KE"/>
        </w:rPr>
        <w:t>Godian</w:t>
      </w:r>
      <w:proofErr w:type="spellEnd"/>
      <w:r w:rsidRPr="00470A69">
        <w:rPr>
          <w:rFonts w:ascii="Times New Roman" w:eastAsia="Times New Roman" w:hAnsi="Times New Roman" w:cs="Times New Roman"/>
          <w:b/>
          <w:bCs/>
          <w:sz w:val="24"/>
          <w:szCs w:val="24"/>
          <w:lang w:val="en-KE" w:eastAsia="en-KE"/>
        </w:rPr>
        <w:t xml:space="preserve"> A. </w:t>
      </w:r>
      <w:proofErr w:type="spellStart"/>
      <w:r w:rsidRPr="00470A69">
        <w:rPr>
          <w:rFonts w:ascii="Times New Roman" w:eastAsia="Times New Roman" w:hAnsi="Times New Roman" w:cs="Times New Roman"/>
          <w:b/>
          <w:bCs/>
          <w:sz w:val="24"/>
          <w:szCs w:val="24"/>
          <w:lang w:val="en-KE" w:eastAsia="en-KE"/>
        </w:rPr>
        <w:t>Mabindah</w:t>
      </w:r>
      <w:proofErr w:type="spellEnd"/>
      <w:r w:rsidRPr="00470A69">
        <w:rPr>
          <w:rFonts w:ascii="Times New Roman" w:eastAsia="Times New Roman" w:hAnsi="Times New Roman" w:cs="Times New Roman"/>
          <w:sz w:val="24"/>
          <w:szCs w:val="24"/>
          <w:lang w:val="en-KE" w:eastAsia="en-KE"/>
        </w:rPr>
        <w:t>, a data protection and cybersecurity professional with extensive expertise in data governance and compliance frameworks. Through interactive sessions and practical demonstrations, participants were taken through key aspects of data protection and responsible information management.</w:t>
      </w:r>
    </w:p>
    <w:p w14:paraId="41816564" w14:textId="77777777" w:rsidR="00470A69" w:rsidRPr="00470A69" w:rsidRDefault="00470A69" w:rsidP="00470A69">
      <w:pPr>
        <w:spacing w:before="100" w:beforeAutospacing="1" w:after="100" w:afterAutospacing="1" w:line="240" w:lineRule="auto"/>
        <w:jc w:val="both"/>
        <w:outlineLvl w:val="2"/>
        <w:rPr>
          <w:rFonts w:ascii="Times New Roman" w:eastAsia="Times New Roman" w:hAnsi="Times New Roman" w:cs="Times New Roman"/>
          <w:b/>
          <w:bCs/>
          <w:sz w:val="27"/>
          <w:szCs w:val="27"/>
          <w:lang w:val="en-KE" w:eastAsia="en-KE"/>
        </w:rPr>
      </w:pPr>
      <w:r w:rsidRPr="00470A69">
        <w:rPr>
          <w:rFonts w:ascii="Times New Roman" w:eastAsia="Times New Roman" w:hAnsi="Times New Roman" w:cs="Times New Roman"/>
          <w:b/>
          <w:bCs/>
          <w:sz w:val="27"/>
          <w:szCs w:val="27"/>
          <w:lang w:val="en-KE" w:eastAsia="en-KE"/>
        </w:rPr>
        <w:t>Building Institutional Capacity for Data Protection</w:t>
      </w:r>
    </w:p>
    <w:p w14:paraId="1C1B8213" w14:textId="77777777" w:rsidR="00470A69" w:rsidRPr="00470A69" w:rsidRDefault="00470A69" w:rsidP="00470A69">
      <w:pPr>
        <w:spacing w:before="100" w:beforeAutospacing="1" w:after="100" w:afterAutospacing="1" w:line="240" w:lineRule="auto"/>
        <w:jc w:val="both"/>
        <w:rPr>
          <w:rFonts w:ascii="Times New Roman" w:eastAsia="Times New Roman" w:hAnsi="Times New Roman" w:cs="Times New Roman"/>
          <w:sz w:val="24"/>
          <w:szCs w:val="24"/>
          <w:lang w:val="en-KE" w:eastAsia="en-KE"/>
        </w:rPr>
      </w:pPr>
      <w:r w:rsidRPr="00470A69">
        <w:rPr>
          <w:rFonts w:ascii="Times New Roman" w:eastAsia="Times New Roman" w:hAnsi="Times New Roman" w:cs="Times New Roman"/>
          <w:sz w:val="24"/>
          <w:szCs w:val="24"/>
          <w:lang w:val="en-KE" w:eastAsia="en-KE"/>
        </w:rPr>
        <w:t xml:space="preserve">The training focused on empowering participants with practical knowledge and tools necessary to implement the </w:t>
      </w:r>
      <w:r w:rsidRPr="00470A69">
        <w:rPr>
          <w:rFonts w:ascii="Times New Roman" w:eastAsia="Times New Roman" w:hAnsi="Times New Roman" w:cs="Times New Roman"/>
          <w:b/>
          <w:bCs/>
          <w:sz w:val="24"/>
          <w:szCs w:val="24"/>
          <w:lang w:val="en-KE" w:eastAsia="en-KE"/>
        </w:rPr>
        <w:t>Data Protection Act</w:t>
      </w:r>
      <w:r w:rsidRPr="00470A69">
        <w:rPr>
          <w:rFonts w:ascii="Times New Roman" w:eastAsia="Times New Roman" w:hAnsi="Times New Roman" w:cs="Times New Roman"/>
          <w:sz w:val="24"/>
          <w:szCs w:val="24"/>
          <w:lang w:val="en-KE" w:eastAsia="en-KE"/>
        </w:rPr>
        <w:t xml:space="preserve"> and promote responsible handling of personal data across the University.</w:t>
      </w:r>
    </w:p>
    <w:p w14:paraId="6659D716" w14:textId="77777777" w:rsidR="00470A69" w:rsidRPr="00470A69" w:rsidRDefault="00470A69" w:rsidP="00470A69">
      <w:pPr>
        <w:spacing w:before="100" w:beforeAutospacing="1" w:after="100" w:afterAutospacing="1" w:line="240" w:lineRule="auto"/>
        <w:jc w:val="both"/>
        <w:rPr>
          <w:rFonts w:ascii="Times New Roman" w:eastAsia="Times New Roman" w:hAnsi="Times New Roman" w:cs="Times New Roman"/>
          <w:sz w:val="24"/>
          <w:szCs w:val="24"/>
          <w:lang w:val="en-KE" w:eastAsia="en-KE"/>
        </w:rPr>
      </w:pPr>
      <w:r w:rsidRPr="00470A69">
        <w:rPr>
          <w:rFonts w:ascii="Times New Roman" w:eastAsia="Times New Roman" w:hAnsi="Times New Roman" w:cs="Times New Roman"/>
          <w:sz w:val="24"/>
          <w:szCs w:val="24"/>
          <w:lang w:val="en-KE" w:eastAsia="en-KE"/>
        </w:rPr>
        <w:t>Participants gained valuable insights in several key areas, including:</w:t>
      </w:r>
    </w:p>
    <w:p w14:paraId="1F9D4C13" w14:textId="77777777" w:rsidR="00470A69" w:rsidRPr="00470A69" w:rsidRDefault="00470A69" w:rsidP="00470A6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KE" w:eastAsia="en-KE"/>
        </w:rPr>
      </w:pPr>
      <w:r w:rsidRPr="00470A69">
        <w:rPr>
          <w:rFonts w:ascii="Times New Roman" w:eastAsia="Times New Roman" w:hAnsi="Times New Roman" w:cs="Times New Roman"/>
          <w:b/>
          <w:bCs/>
          <w:sz w:val="24"/>
          <w:szCs w:val="24"/>
          <w:lang w:val="en-KE" w:eastAsia="en-KE"/>
        </w:rPr>
        <w:t>Data privacy and secure data handling</w:t>
      </w:r>
      <w:r w:rsidRPr="00470A69">
        <w:rPr>
          <w:rFonts w:ascii="Times New Roman" w:eastAsia="Times New Roman" w:hAnsi="Times New Roman" w:cs="Times New Roman"/>
          <w:sz w:val="24"/>
          <w:szCs w:val="24"/>
          <w:lang w:val="en-KE" w:eastAsia="en-KE"/>
        </w:rPr>
        <w:t xml:space="preserve"> – understanding how to protect sensitive personal information.</w:t>
      </w:r>
    </w:p>
    <w:p w14:paraId="707C29A6" w14:textId="77777777" w:rsidR="00470A69" w:rsidRPr="00470A69" w:rsidRDefault="00470A69" w:rsidP="00470A6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KE" w:eastAsia="en-KE"/>
        </w:rPr>
      </w:pPr>
      <w:r w:rsidRPr="00470A69">
        <w:rPr>
          <w:rFonts w:ascii="Times New Roman" w:eastAsia="Times New Roman" w:hAnsi="Times New Roman" w:cs="Times New Roman"/>
          <w:b/>
          <w:bCs/>
          <w:sz w:val="24"/>
          <w:szCs w:val="24"/>
          <w:lang w:val="en-KE" w:eastAsia="en-KE"/>
        </w:rPr>
        <w:t>Risk identification and mitigation</w:t>
      </w:r>
      <w:r w:rsidRPr="00470A69">
        <w:rPr>
          <w:rFonts w:ascii="Times New Roman" w:eastAsia="Times New Roman" w:hAnsi="Times New Roman" w:cs="Times New Roman"/>
          <w:sz w:val="24"/>
          <w:szCs w:val="24"/>
          <w:lang w:val="en-KE" w:eastAsia="en-KE"/>
        </w:rPr>
        <w:t xml:space="preserve"> – recognizing potential vulnerabilities in data systems and processes.</w:t>
      </w:r>
    </w:p>
    <w:p w14:paraId="6656C0B6" w14:textId="77777777" w:rsidR="00470A69" w:rsidRPr="00470A69" w:rsidRDefault="00470A69" w:rsidP="00470A6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KE" w:eastAsia="en-KE"/>
        </w:rPr>
      </w:pPr>
      <w:r w:rsidRPr="00470A69">
        <w:rPr>
          <w:rFonts w:ascii="Times New Roman" w:eastAsia="Times New Roman" w:hAnsi="Times New Roman" w:cs="Times New Roman"/>
          <w:b/>
          <w:bCs/>
          <w:sz w:val="24"/>
          <w:szCs w:val="24"/>
          <w:lang w:val="en-KE" w:eastAsia="en-KE"/>
        </w:rPr>
        <w:t>Managing and responding to data breaches</w:t>
      </w:r>
      <w:r w:rsidRPr="00470A69">
        <w:rPr>
          <w:rFonts w:ascii="Times New Roman" w:eastAsia="Times New Roman" w:hAnsi="Times New Roman" w:cs="Times New Roman"/>
          <w:sz w:val="24"/>
          <w:szCs w:val="24"/>
          <w:lang w:val="en-KE" w:eastAsia="en-KE"/>
        </w:rPr>
        <w:t xml:space="preserve"> – developing timely and effective responses to potential incidents.</w:t>
      </w:r>
    </w:p>
    <w:p w14:paraId="292BE640" w14:textId="77777777" w:rsidR="00470A69" w:rsidRPr="00470A69" w:rsidRDefault="00470A69" w:rsidP="00470A69">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KE" w:eastAsia="en-KE"/>
        </w:rPr>
      </w:pPr>
      <w:r w:rsidRPr="00470A69">
        <w:rPr>
          <w:rFonts w:ascii="Times New Roman" w:eastAsia="Times New Roman" w:hAnsi="Times New Roman" w:cs="Times New Roman"/>
          <w:b/>
          <w:bCs/>
          <w:sz w:val="24"/>
          <w:szCs w:val="24"/>
          <w:lang w:val="en-KE" w:eastAsia="en-KE"/>
        </w:rPr>
        <w:t>Strengthening institutional compliance frameworks</w:t>
      </w:r>
      <w:r w:rsidRPr="00470A69">
        <w:rPr>
          <w:rFonts w:ascii="Times New Roman" w:eastAsia="Times New Roman" w:hAnsi="Times New Roman" w:cs="Times New Roman"/>
          <w:sz w:val="24"/>
          <w:szCs w:val="24"/>
          <w:lang w:val="en-KE" w:eastAsia="en-KE"/>
        </w:rPr>
        <w:t xml:space="preserve"> – ensuring that university operations align with national data protection regulations.</w:t>
      </w:r>
    </w:p>
    <w:p w14:paraId="142D00D1" w14:textId="77777777" w:rsidR="00470A69" w:rsidRPr="00470A69" w:rsidRDefault="00470A69" w:rsidP="00470A69">
      <w:pPr>
        <w:spacing w:before="100" w:beforeAutospacing="1" w:after="100" w:afterAutospacing="1" w:line="240" w:lineRule="auto"/>
        <w:jc w:val="both"/>
        <w:outlineLvl w:val="2"/>
        <w:rPr>
          <w:rFonts w:ascii="Times New Roman" w:eastAsia="Times New Roman" w:hAnsi="Times New Roman" w:cs="Times New Roman"/>
          <w:b/>
          <w:bCs/>
          <w:sz w:val="27"/>
          <w:szCs w:val="27"/>
          <w:lang w:val="en-KE" w:eastAsia="en-KE"/>
        </w:rPr>
      </w:pPr>
      <w:r w:rsidRPr="00470A69">
        <w:rPr>
          <w:rFonts w:ascii="Times New Roman" w:eastAsia="Times New Roman" w:hAnsi="Times New Roman" w:cs="Times New Roman"/>
          <w:b/>
          <w:bCs/>
          <w:sz w:val="27"/>
          <w:szCs w:val="27"/>
          <w:lang w:val="en-KE" w:eastAsia="en-KE"/>
        </w:rPr>
        <w:t>Promoting a Culture of Accountability and Digital Trust</w:t>
      </w:r>
    </w:p>
    <w:p w14:paraId="1D85040E" w14:textId="0277872D" w:rsidR="00470A69" w:rsidRPr="00470A69" w:rsidRDefault="00470A69" w:rsidP="00470A69">
      <w:pPr>
        <w:spacing w:before="100" w:beforeAutospacing="1" w:after="100" w:afterAutospacing="1" w:line="240" w:lineRule="auto"/>
        <w:jc w:val="both"/>
        <w:rPr>
          <w:rFonts w:ascii="Times New Roman" w:eastAsia="Times New Roman" w:hAnsi="Times New Roman" w:cs="Times New Roman"/>
          <w:sz w:val="24"/>
          <w:szCs w:val="24"/>
          <w:lang w:val="en-KE" w:eastAsia="en-KE"/>
        </w:rPr>
      </w:pPr>
      <w:r w:rsidRPr="00470A69">
        <w:rPr>
          <w:rFonts w:ascii="Times New Roman" w:eastAsia="Times New Roman" w:hAnsi="Times New Roman" w:cs="Times New Roman"/>
          <w:sz w:val="24"/>
          <w:szCs w:val="24"/>
          <w:lang w:val="en-KE" w:eastAsia="en-KE"/>
        </w:rPr>
        <w:t xml:space="preserve">The initiative forms part of </w:t>
      </w:r>
      <w:r>
        <w:rPr>
          <w:rFonts w:ascii="Times New Roman" w:eastAsia="Times New Roman" w:hAnsi="Times New Roman" w:cs="Times New Roman"/>
          <w:sz w:val="24"/>
          <w:szCs w:val="24"/>
          <w:lang w:val="en-US" w:eastAsia="en-KE"/>
        </w:rPr>
        <w:t>our</w:t>
      </w:r>
      <w:r w:rsidRPr="00470A69">
        <w:rPr>
          <w:rFonts w:ascii="Times New Roman" w:eastAsia="Times New Roman" w:hAnsi="Times New Roman" w:cs="Times New Roman"/>
          <w:sz w:val="24"/>
          <w:szCs w:val="24"/>
          <w:lang w:val="en-KE" w:eastAsia="en-KE"/>
        </w:rPr>
        <w:t xml:space="preserve"> broader strategy to build a strong culture of </w:t>
      </w:r>
      <w:r w:rsidRPr="00470A69">
        <w:rPr>
          <w:rFonts w:ascii="Times New Roman" w:eastAsia="Times New Roman" w:hAnsi="Times New Roman" w:cs="Times New Roman"/>
          <w:b/>
          <w:bCs/>
          <w:sz w:val="24"/>
          <w:szCs w:val="24"/>
          <w:lang w:val="en-KE" w:eastAsia="en-KE"/>
        </w:rPr>
        <w:t>data protection, accountability, and digital trust</w:t>
      </w:r>
      <w:r w:rsidRPr="00470A69">
        <w:rPr>
          <w:rFonts w:ascii="Times New Roman" w:eastAsia="Times New Roman" w:hAnsi="Times New Roman" w:cs="Times New Roman"/>
          <w:sz w:val="24"/>
          <w:szCs w:val="24"/>
          <w:lang w:val="en-KE" w:eastAsia="en-KE"/>
        </w:rPr>
        <w:t xml:space="preserve"> within the institution. By empowering staff members as Data Protection Champions, the University is strengthening its internal capacity to safeguard personal data belonging to students, staff, partners, and stakeholders.</w:t>
      </w:r>
    </w:p>
    <w:p w14:paraId="12F9546C" w14:textId="5AC037A0" w:rsidR="00470A69" w:rsidRDefault="00470A69" w:rsidP="00470A69">
      <w:pPr>
        <w:spacing w:before="100" w:beforeAutospacing="1" w:after="100" w:afterAutospacing="1" w:line="240" w:lineRule="auto"/>
        <w:jc w:val="both"/>
        <w:rPr>
          <w:rFonts w:ascii="Times New Roman" w:eastAsia="Times New Roman" w:hAnsi="Times New Roman" w:cs="Times New Roman"/>
          <w:sz w:val="24"/>
          <w:szCs w:val="24"/>
          <w:lang w:val="en-KE" w:eastAsia="en-KE"/>
        </w:rPr>
      </w:pPr>
      <w:r w:rsidRPr="00470A69">
        <w:rPr>
          <w:rFonts w:ascii="Times New Roman" w:eastAsia="Times New Roman" w:hAnsi="Times New Roman" w:cs="Times New Roman"/>
          <w:sz w:val="24"/>
          <w:szCs w:val="24"/>
          <w:lang w:val="en-KE" w:eastAsia="en-KE"/>
        </w:rPr>
        <w:t xml:space="preserve">At the conclusion of the training, participants were officially awarded </w:t>
      </w:r>
      <w:r w:rsidRPr="00470A69">
        <w:rPr>
          <w:rFonts w:ascii="Times New Roman" w:eastAsia="Times New Roman" w:hAnsi="Times New Roman" w:cs="Times New Roman"/>
          <w:b/>
          <w:bCs/>
          <w:sz w:val="24"/>
          <w:szCs w:val="24"/>
          <w:lang w:val="en-KE" w:eastAsia="en-KE"/>
        </w:rPr>
        <w:t>certificates of participation</w:t>
      </w:r>
      <w:r w:rsidRPr="00470A69">
        <w:rPr>
          <w:rFonts w:ascii="Times New Roman" w:eastAsia="Times New Roman" w:hAnsi="Times New Roman" w:cs="Times New Roman"/>
          <w:sz w:val="24"/>
          <w:szCs w:val="24"/>
          <w:lang w:val="en-KE" w:eastAsia="en-KE"/>
        </w:rPr>
        <w:t xml:space="preserve"> in recognition of their successful completion of the rigorous program. The certification signifies their commitment to upholding data privacy standards and promoting responsible data handling within the University.</w:t>
      </w:r>
    </w:p>
    <w:p w14:paraId="1B22DC74" w14:textId="77777777" w:rsidR="00470A69" w:rsidRPr="00470A69" w:rsidRDefault="00470A69" w:rsidP="00470A69">
      <w:pPr>
        <w:spacing w:before="100" w:beforeAutospacing="1" w:after="100" w:afterAutospacing="1" w:line="240" w:lineRule="auto"/>
        <w:jc w:val="both"/>
        <w:rPr>
          <w:rFonts w:ascii="Times New Roman" w:eastAsia="Times New Roman" w:hAnsi="Times New Roman" w:cs="Times New Roman"/>
          <w:sz w:val="24"/>
          <w:szCs w:val="24"/>
          <w:lang w:val="en-KE" w:eastAsia="en-KE"/>
        </w:rPr>
      </w:pPr>
    </w:p>
    <w:p w14:paraId="022863B8" w14:textId="77777777" w:rsidR="00470A69" w:rsidRPr="00470A69" w:rsidRDefault="00470A69" w:rsidP="00470A69">
      <w:pPr>
        <w:spacing w:before="100" w:beforeAutospacing="1" w:after="100" w:afterAutospacing="1" w:line="240" w:lineRule="auto"/>
        <w:jc w:val="both"/>
        <w:outlineLvl w:val="2"/>
        <w:rPr>
          <w:rFonts w:ascii="Times New Roman" w:eastAsia="Times New Roman" w:hAnsi="Times New Roman" w:cs="Times New Roman"/>
          <w:b/>
          <w:bCs/>
          <w:sz w:val="27"/>
          <w:szCs w:val="27"/>
          <w:lang w:val="en-KE" w:eastAsia="en-KE"/>
        </w:rPr>
      </w:pPr>
      <w:r w:rsidRPr="00470A69">
        <w:rPr>
          <w:rFonts w:ascii="Times New Roman" w:eastAsia="Times New Roman" w:hAnsi="Times New Roman" w:cs="Times New Roman"/>
          <w:b/>
          <w:bCs/>
          <w:sz w:val="27"/>
          <w:szCs w:val="27"/>
          <w:lang w:val="en-KE" w:eastAsia="en-KE"/>
        </w:rPr>
        <w:lastRenderedPageBreak/>
        <w:t>A Step Forward in Data Privacy Compliance</w:t>
      </w:r>
    </w:p>
    <w:p w14:paraId="62862AF6" w14:textId="0AC9A2ED" w:rsidR="00470A69" w:rsidRPr="00470A69" w:rsidRDefault="00470A69" w:rsidP="00470A69">
      <w:pPr>
        <w:spacing w:before="100" w:beforeAutospacing="1" w:after="100" w:afterAutospacing="1" w:line="240" w:lineRule="auto"/>
        <w:jc w:val="both"/>
        <w:rPr>
          <w:rFonts w:ascii="Times New Roman" w:eastAsia="Times New Roman" w:hAnsi="Times New Roman" w:cs="Times New Roman"/>
          <w:sz w:val="24"/>
          <w:szCs w:val="24"/>
          <w:lang w:val="en-KE" w:eastAsia="en-KE"/>
        </w:rPr>
      </w:pPr>
      <w:r w:rsidRPr="00470A69">
        <w:rPr>
          <w:rFonts w:ascii="Times New Roman" w:eastAsia="Times New Roman" w:hAnsi="Times New Roman" w:cs="Times New Roman"/>
          <w:sz w:val="24"/>
          <w:szCs w:val="24"/>
          <w:lang w:val="en-KE" w:eastAsia="en-KE"/>
        </w:rPr>
        <w:t xml:space="preserve">As digital systems continue to play an increasingly important role in higher education, institutions must ensure that personal information is handled with the highest level of responsibility and care. Through initiatives such as the Data Protection Champions Training, </w:t>
      </w:r>
      <w:proofErr w:type="gramStart"/>
      <w:r>
        <w:rPr>
          <w:rFonts w:ascii="Times New Roman" w:eastAsia="Times New Roman" w:hAnsi="Times New Roman" w:cs="Times New Roman"/>
          <w:b/>
          <w:bCs/>
          <w:sz w:val="24"/>
          <w:szCs w:val="24"/>
          <w:lang w:val="en-US" w:eastAsia="en-KE"/>
        </w:rPr>
        <w:t>We</w:t>
      </w:r>
      <w:proofErr w:type="gramEnd"/>
      <w:r>
        <w:rPr>
          <w:rFonts w:ascii="Times New Roman" w:eastAsia="Times New Roman" w:hAnsi="Times New Roman" w:cs="Times New Roman"/>
          <w:b/>
          <w:bCs/>
          <w:sz w:val="24"/>
          <w:szCs w:val="24"/>
          <w:lang w:val="en-US" w:eastAsia="en-KE"/>
        </w:rPr>
        <w:t xml:space="preserve"> are </w:t>
      </w:r>
      <w:r w:rsidRPr="00470A69">
        <w:rPr>
          <w:rFonts w:ascii="Times New Roman" w:eastAsia="Times New Roman" w:hAnsi="Times New Roman" w:cs="Times New Roman"/>
          <w:sz w:val="24"/>
          <w:szCs w:val="24"/>
          <w:lang w:val="en-KE" w:eastAsia="en-KE"/>
        </w:rPr>
        <w:t>taking</w:t>
      </w:r>
      <w:r w:rsidRPr="00470A69">
        <w:rPr>
          <w:rFonts w:ascii="Times New Roman" w:eastAsia="Times New Roman" w:hAnsi="Times New Roman" w:cs="Times New Roman"/>
          <w:sz w:val="24"/>
          <w:szCs w:val="24"/>
          <w:lang w:val="en-KE" w:eastAsia="en-KE"/>
        </w:rPr>
        <w:t xml:space="preserve"> important steps toward strengthening compliance with data protection regulations while reinforcing ethical data practices across the institution.</w:t>
      </w:r>
    </w:p>
    <w:p w14:paraId="502B0426" w14:textId="77777777" w:rsidR="00470A69" w:rsidRPr="00470A69" w:rsidRDefault="00470A69" w:rsidP="00470A69">
      <w:pPr>
        <w:spacing w:before="100" w:beforeAutospacing="1" w:after="100" w:afterAutospacing="1" w:line="240" w:lineRule="auto"/>
        <w:jc w:val="both"/>
        <w:rPr>
          <w:rFonts w:ascii="Times New Roman" w:eastAsia="Times New Roman" w:hAnsi="Times New Roman" w:cs="Times New Roman"/>
          <w:sz w:val="24"/>
          <w:szCs w:val="24"/>
          <w:lang w:val="en-KE" w:eastAsia="en-KE"/>
        </w:rPr>
      </w:pPr>
      <w:r w:rsidRPr="00470A69">
        <w:rPr>
          <w:rFonts w:ascii="Times New Roman" w:eastAsia="Times New Roman" w:hAnsi="Times New Roman" w:cs="Times New Roman"/>
          <w:sz w:val="24"/>
          <w:szCs w:val="24"/>
          <w:lang w:val="en-KE" w:eastAsia="en-KE"/>
        </w:rPr>
        <w:t xml:space="preserve">This milestone reflects </w:t>
      </w:r>
      <w:proofErr w:type="spellStart"/>
      <w:r w:rsidRPr="00470A69">
        <w:rPr>
          <w:rFonts w:ascii="Times New Roman" w:eastAsia="Times New Roman" w:hAnsi="Times New Roman" w:cs="Times New Roman"/>
          <w:sz w:val="24"/>
          <w:szCs w:val="24"/>
          <w:lang w:val="en-KE" w:eastAsia="en-KE"/>
        </w:rPr>
        <w:t>KeMU’s</w:t>
      </w:r>
      <w:proofErr w:type="spellEnd"/>
      <w:r w:rsidRPr="00470A69">
        <w:rPr>
          <w:rFonts w:ascii="Times New Roman" w:eastAsia="Times New Roman" w:hAnsi="Times New Roman" w:cs="Times New Roman"/>
          <w:sz w:val="24"/>
          <w:szCs w:val="24"/>
          <w:lang w:val="en-KE" w:eastAsia="en-KE"/>
        </w:rPr>
        <w:t xml:space="preserve"> continued dedication to protecting personal information and fostering a secure, transparent, and trustworthy digital environment for its community.</w:t>
      </w:r>
    </w:p>
    <w:p w14:paraId="0EF48B34" w14:textId="77777777" w:rsidR="000E3F2C" w:rsidRDefault="000E3F2C" w:rsidP="00470A69">
      <w:pPr>
        <w:jc w:val="both"/>
      </w:pPr>
    </w:p>
    <w:sectPr w:rsidR="000E3F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04FAF"/>
    <w:multiLevelType w:val="multilevel"/>
    <w:tmpl w:val="61EC1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A69"/>
    <w:rsid w:val="000E3F2C"/>
    <w:rsid w:val="00470A6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C09D5"/>
  <w15:chartTrackingRefBased/>
  <w15:docId w15:val="{037E5058-55B8-4098-8062-1207ED23D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70A69"/>
    <w:pPr>
      <w:spacing w:before="100" w:beforeAutospacing="1" w:after="100" w:afterAutospacing="1" w:line="240" w:lineRule="auto"/>
      <w:outlineLvl w:val="1"/>
    </w:pPr>
    <w:rPr>
      <w:rFonts w:ascii="Times New Roman" w:eastAsia="Times New Roman" w:hAnsi="Times New Roman" w:cs="Times New Roman"/>
      <w:b/>
      <w:bCs/>
      <w:sz w:val="36"/>
      <w:szCs w:val="36"/>
      <w:lang w:val="en-KE" w:eastAsia="en-KE"/>
    </w:rPr>
  </w:style>
  <w:style w:type="paragraph" w:styleId="Heading3">
    <w:name w:val="heading 3"/>
    <w:basedOn w:val="Normal"/>
    <w:link w:val="Heading3Char"/>
    <w:uiPriority w:val="9"/>
    <w:qFormat/>
    <w:rsid w:val="00470A69"/>
    <w:pPr>
      <w:spacing w:before="100" w:beforeAutospacing="1" w:after="100" w:afterAutospacing="1" w:line="240" w:lineRule="auto"/>
      <w:outlineLvl w:val="2"/>
    </w:pPr>
    <w:rPr>
      <w:rFonts w:ascii="Times New Roman" w:eastAsia="Times New Roman" w:hAnsi="Times New Roman" w:cs="Times New Roman"/>
      <w:b/>
      <w:bCs/>
      <w:sz w:val="27"/>
      <w:szCs w:val="27"/>
      <w:lang w:val="en-KE" w:eastAsia="en-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70A69"/>
    <w:rPr>
      <w:rFonts w:ascii="Times New Roman" w:eastAsia="Times New Roman" w:hAnsi="Times New Roman" w:cs="Times New Roman"/>
      <w:b/>
      <w:bCs/>
      <w:sz w:val="36"/>
      <w:szCs w:val="36"/>
      <w:lang w:val="en-KE" w:eastAsia="en-KE"/>
    </w:rPr>
  </w:style>
  <w:style w:type="character" w:customStyle="1" w:styleId="Heading3Char">
    <w:name w:val="Heading 3 Char"/>
    <w:basedOn w:val="DefaultParagraphFont"/>
    <w:link w:val="Heading3"/>
    <w:uiPriority w:val="9"/>
    <w:rsid w:val="00470A69"/>
    <w:rPr>
      <w:rFonts w:ascii="Times New Roman" w:eastAsia="Times New Roman" w:hAnsi="Times New Roman" w:cs="Times New Roman"/>
      <w:b/>
      <w:bCs/>
      <w:sz w:val="27"/>
      <w:szCs w:val="27"/>
      <w:lang w:val="en-KE" w:eastAsia="en-KE"/>
    </w:rPr>
  </w:style>
  <w:style w:type="character" w:styleId="Strong">
    <w:name w:val="Strong"/>
    <w:basedOn w:val="DefaultParagraphFont"/>
    <w:uiPriority w:val="22"/>
    <w:qFormat/>
    <w:rsid w:val="00470A69"/>
    <w:rPr>
      <w:b/>
      <w:bCs/>
    </w:rPr>
  </w:style>
  <w:style w:type="paragraph" w:styleId="NormalWeb">
    <w:name w:val="Normal (Web)"/>
    <w:basedOn w:val="Normal"/>
    <w:uiPriority w:val="99"/>
    <w:semiHidden/>
    <w:unhideWhenUsed/>
    <w:rsid w:val="00470A69"/>
    <w:pPr>
      <w:spacing w:before="100" w:beforeAutospacing="1" w:after="100" w:afterAutospacing="1" w:line="240" w:lineRule="auto"/>
    </w:pPr>
    <w:rPr>
      <w:rFonts w:ascii="Times New Roman" w:eastAsia="Times New Roman" w:hAnsi="Times New Roman" w:cs="Times New Roman"/>
      <w:sz w:val="24"/>
      <w:szCs w:val="24"/>
      <w:lang w:val="en-KE" w:eastAsia="en-KE"/>
    </w:rPr>
  </w:style>
  <w:style w:type="character" w:customStyle="1" w:styleId="whitespace-normal">
    <w:name w:val="whitespace-normal"/>
    <w:basedOn w:val="DefaultParagraphFont"/>
    <w:rsid w:val="00470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65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479</Words>
  <Characters>2735</Characters>
  <Application>Microsoft Office Word</Application>
  <DocSecurity>0</DocSecurity>
  <Lines>22</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luganu</dc:creator>
  <cp:keywords/>
  <dc:description/>
  <cp:lastModifiedBy>luganu</cp:lastModifiedBy>
  <cp:revision>1</cp:revision>
  <dcterms:created xsi:type="dcterms:W3CDTF">2026-03-06T06:10:00Z</dcterms:created>
  <dcterms:modified xsi:type="dcterms:W3CDTF">2026-03-06T06:13:00Z</dcterms:modified>
</cp:coreProperties>
</file>